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aebeb" w14:textId="2aaeb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24 тамыздағы № 225 "Туризм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2016 жылғы 15 наурыздағы № 73 қаулысы. Батыс Қазақстан облысының Әділет департаментінде 2016 жылғы 22 сәуірде № 4343 болып тіркелді. Күші жойылды - Батыс Қазақстан облысы әкімдігінің 2020 жылғы 1 маусымдағы № 126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01.06.2020 </w:t>
      </w:r>
      <w:r>
        <w:rPr>
          <w:rFonts w:ascii="Times New Roman"/>
          <w:b w:val="false"/>
          <w:i w:val="false"/>
          <w:color w:val="000000"/>
          <w:sz w:val="28"/>
        </w:rPr>
        <w:t>№ 126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2015 жылғы 24 тамыздағы № 225 "Туризм саласындағы мемлекеттік көрсетілетін қызметтер регламенттерін бекіту туралы" Батыс Қазақстан облысы әкімдігінің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4073 тіркелген, "Әділет" ақпараттық-құқықтық жүйесінде 2015 жылдың 20 қазанда ресми жарияланған)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1)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"Туристік ақпаратты, оның ішінде туристік әлеует, туризм объектілері мен туристік қызметті жүзеге асыратын тұлғалар туралы ақпаратты беру" мемлекеттік көрсетілетін қызмет регламенті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көрсетілген қаулымен бекітілген "Туристік операторлық қызметті (туроператорлық қызмет) жүзеге асыруға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xml:space="preserve">
      </w:t>
      </w:r>
      <w:r>
        <w:rPr>
          <w:rFonts w:ascii="Times New Roman"/>
          <w:b w:val="false"/>
          <w:i w:val="false"/>
          <w:color w:val="000000"/>
          <w:sz w:val="28"/>
        </w:rPr>
        <w:t xml:space="preserve">3) көрсетілген қаулымен бекітілген "Туристік, оның ішінде туристік әлеует, туризм объектілері және туристік қызметті жүзеге асыратын тұлғалар туралы ақпарат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xml:space="preserve">
      </w:t>
      </w:r>
      <w:r>
        <w:rPr>
          <w:rFonts w:ascii="Times New Roman"/>
          <w:b w:val="false"/>
          <w:i w:val="false"/>
          <w:color w:val="000000"/>
          <w:sz w:val="28"/>
        </w:rPr>
        <w:t>2. "Батыс Қазақстан облысының кәсіпкерлік және индустриалдық-инновациялық даму басқармасы" мемлекеттік мекемесі (М.М. Сатқанов)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Батыс Қазақстан облысы әкімінің орынбасары И.В. Стексовке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15 наурыздағы № 73 Батыс Қазақстан облысы әкімдігінің қаулысына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24 тамыздағы </w:t>
            </w:r>
            <w:r>
              <w:br/>
            </w:r>
            <w:r>
              <w:rPr>
                <w:rFonts w:ascii="Times New Roman"/>
                <w:b w:val="false"/>
                <w:i w:val="false"/>
                <w:color w:val="000000"/>
                <w:sz w:val="20"/>
              </w:rPr>
              <w:t xml:space="preserve">№ 225 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15" w:id="1"/>
    <w:p>
      <w:pPr>
        <w:spacing w:after="0"/>
        <w:ind w:left="0"/>
        <w:jc w:val="left"/>
      </w:pPr>
      <w:r>
        <w:rPr>
          <w:rFonts w:ascii="Times New Roman"/>
          <w:b/>
          <w:i w:val="false"/>
          <w:color w:val="000000"/>
        </w:rPr>
        <w:t xml:space="preserve"> "Туристік операторлық қызметті (туроператорлық қызмет) жүзеге асыруға лицензия беру" мемлекеттік көрсетілетін қызмет регламенті</w:t>
      </w:r>
    </w:p>
    <w:bookmarkEnd w:id="1"/>
    <w:bookmarkStart w:name="z16" w:id="2"/>
    <w:p>
      <w:pPr>
        <w:spacing w:after="0"/>
        <w:ind w:left="0"/>
        <w:jc w:val="left"/>
      </w:pPr>
      <w:r>
        <w:rPr>
          <w:rFonts w:ascii="Times New Roman"/>
          <w:b/>
          <w:i w:val="false"/>
          <w:color w:val="000000"/>
        </w:rPr>
        <w:t xml:space="preserve"> 1. Жалпы ережелер</w:t>
      </w:r>
    </w:p>
    <w:bookmarkEnd w:id="2"/>
    <w:bookmarkStart w:name="z17" w:id="3"/>
    <w:p>
      <w:pPr>
        <w:spacing w:after="0"/>
        <w:ind w:left="0"/>
        <w:jc w:val="both"/>
      </w:pPr>
      <w:r>
        <w:rPr>
          <w:rFonts w:ascii="Times New Roman"/>
          <w:b w:val="false"/>
          <w:i w:val="false"/>
          <w:color w:val="000000"/>
          <w:sz w:val="28"/>
        </w:rPr>
        <w:t xml:space="preserve">
      1. "Туристік операторлық қызметті (туроператорлық қызмет) жүзеге асыруға лицензия беру" мемлекеттік көрсетілетін қызметі (бұдан әрі – мемлекеттік көрсетілетін қызмет) 090006, Батыс Қазақстан облысы, Орал қаласы, Х.Чурин көшесі, 116 үй мекенжайында орналасқан, телефондары: 8 (7112) 51-27-11, 51-54-53, электрондық поштасы: ves.zko@maіl.ru "Батыс Қазақстан облысының кәсіпкерлік және индустриалдық-инновациялық даму басқармасы" мемлекеттік мекемесімен (бұдан әрі – көрсетілетін қызметті беруші) Қазақстан Республикасы Инвестициялар және даму министрінің 2015 жылғы 28 сәуірдегі № 495 "Туризм саласындағы мемлекеттік көрсетілетін қызметтер стандарттарын бекіту туралы" бұйрығымен бекітілген "Туристік операторлық қызметті (туроператорлық қызмет) жүзеге асыруға лицензия беру" (Қазақстан Республикасының Әділет министрлігінде 2015 жылғы 8 шілдеде № 11578 болып тіркелген)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үшін өтініштерді қабылдау мыналар арқылы жүргізіледі:</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қоғамының филиалы – Батыс Қазақстан облысы бойынша "Халыққа қызмет көрсету орталығы" департаменті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"электрондық үкімет" веб-порталы: www.egov.kz, www.elіcense.kz (бұдан әрі – Портал).</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 заңды және жеке тұлғаларға (бұдан әрі – көрсетілетін қызметті алушы) Стандарттың </w:t>
      </w:r>
      <w:r>
        <w:rPr>
          <w:rFonts w:ascii="Times New Roman"/>
          <w:b w:val="false"/>
          <w:i w:val="false"/>
          <w:color w:val="000000"/>
          <w:sz w:val="28"/>
        </w:rPr>
        <w:t>7-тармағына</w:t>
      </w:r>
      <w:r>
        <w:rPr>
          <w:rFonts w:ascii="Times New Roman"/>
          <w:b w:val="false"/>
          <w:i w:val="false"/>
          <w:color w:val="000000"/>
          <w:sz w:val="28"/>
        </w:rPr>
        <w:t xml:space="preserve"> сәйкес ақылы негізде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4. Мемлекеттік қызметті көрсету нәтижесі – туристік операторлық қызметке (туроператорлық қызмет) лицензия, қайта рәсімделген лицензия, лицензияның телнұсқасы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мемлекеттік қызметті көрсетуден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беру нысаны: электрондық.</w:t>
      </w:r>
    </w:p>
    <w:bookmarkEnd w:id="3"/>
    <w:bookmarkStart w:name="z25"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
    <w:bookmarkStart w:name="z26" w:id="5"/>
    <w:p>
      <w:pPr>
        <w:spacing w:after="0"/>
        <w:ind w:left="0"/>
        <w:jc w:val="both"/>
      </w:pPr>
      <w:r>
        <w:rPr>
          <w:rFonts w:ascii="Times New Roman"/>
          <w:b w:val="false"/>
          <w:i w:val="false"/>
          <w:color w:val="000000"/>
          <w:sz w:val="28"/>
        </w:rPr>
        <w:t xml:space="preserve">
      5. Көрсетілетін қызметті берушінің көрсетілетін қызметті алушыдан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мемлекеттік қызметті көрсету үшін қажетті құжаттар топтамасын (бұдан әрі – құжаттар) алуы не Порталда көрсетілетін электрондық құжат нысанындағы сұрау салу мемлекеттік қызмет бойынша рәсімді (іс-қимылды) бастауға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процесінің құрамына кіретін әрбір рәсімнің (іс-қимылдың) мазмұны, орындалу ұзақтығы:</w:t>
      </w:r>
      <w:r>
        <w:br/>
      </w:r>
      <w:r>
        <w:rPr>
          <w:rFonts w:ascii="Times New Roman"/>
          <w:b w:val="false"/>
          <w:i w:val="false"/>
          <w:color w:val="000000"/>
          <w:sz w:val="28"/>
        </w:rPr>
        <w:t xml:space="preserve">
      </w:t>
      </w:r>
      <w:r>
        <w:rPr>
          <w:rFonts w:ascii="Times New Roman"/>
          <w:b w:val="false"/>
          <w:i w:val="false"/>
          <w:color w:val="000000"/>
          <w:sz w:val="28"/>
        </w:rPr>
        <w:t>лицензия беру кезінде – 15 жұмыс күні: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мемлекеттік қызметті алу үшін құжаттарды тіркейді және оларды көрсетілетін қызметті берушінің басшысына жолдайды – 15 (он бес)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құжаттарды қарайды және оларды көрсетілетін қызметті берушінің жауапты орындаушысына әрі қарай жүзеге асыру үшін жолдайды – 30 (отыз) минут;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13 (он үш) жұмыс күні ішінде оң нәтижесі бар құжаттарды көрсетілетін қызметті берушінің басшысына қол қоюға дайындайды;</w:t>
      </w:r>
      <w:r>
        <w:br/>
      </w:r>
      <w:r>
        <w:rPr>
          <w:rFonts w:ascii="Times New Roman"/>
          <w:b w:val="false"/>
          <w:i w:val="false"/>
          <w:color w:val="000000"/>
          <w:sz w:val="28"/>
        </w:rPr>
        <w:t xml:space="preserve">
      </w:t>
      </w:r>
      <w:r>
        <w:rPr>
          <w:rFonts w:ascii="Times New Roman"/>
          <w:b w:val="false"/>
          <w:i w:val="false"/>
          <w:color w:val="000000"/>
          <w:sz w:val="28"/>
        </w:rPr>
        <w:t>ұсынылған құжаттардың толық болмау фактісі анықталған жағдайда, көрсетілетін қызметті берушінің жауапты орындаушысы 1 (бір) жұмыс күні ішінде бас тарту туралы жазбаша дәлелді жауапты дайындайды және көрсетілетін қызметті берушінің басшысына қол қоюға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1 (бір) сағат ішінде оң нәтижесі бар құжаттарға немесе бас тарту туралы дәлелді жауапқа қол қояды, құжаттар қол қойылғаннан кейін көрсетілетін қызметті алушыға Мемлекеттік корпорация немесе портал арқылы түседі;</w:t>
      </w:r>
      <w:r>
        <w:br/>
      </w:r>
      <w:r>
        <w:rPr>
          <w:rFonts w:ascii="Times New Roman"/>
          <w:b w:val="false"/>
          <w:i w:val="false"/>
          <w:color w:val="000000"/>
          <w:sz w:val="28"/>
        </w:rPr>
        <w:t xml:space="preserve">
      </w:t>
      </w:r>
      <w:r>
        <w:rPr>
          <w:rFonts w:ascii="Times New Roman"/>
          <w:b w:val="false"/>
          <w:i w:val="false"/>
          <w:color w:val="000000"/>
          <w:sz w:val="28"/>
        </w:rPr>
        <w:t>лицензияны қайта рәсімдеу кезінде – 3 жұмыс күні: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мемлекеттік қызметті алу үшін құжаттарды тіркейді және оларды көрсетілетін қызметті берушінің басшысына жолдайды – 20 (жиырма)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құжаттарды қарайды және оларды көрсетілетін қызметті берушінің жауапты орындаушысына әрі қарай жүзеге асыру үшін жолдайды – 30 (отыз) минут;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2 (екі) жұмыс күні ішінде оң нәтижесі бар құжаттарды көрсетілетін қызметті берушінің басшысына қол қоюға дайындайды;</w:t>
      </w:r>
      <w:r>
        <w:br/>
      </w:r>
      <w:r>
        <w:rPr>
          <w:rFonts w:ascii="Times New Roman"/>
          <w:b w:val="false"/>
          <w:i w:val="false"/>
          <w:color w:val="000000"/>
          <w:sz w:val="28"/>
        </w:rPr>
        <w:t xml:space="preserve">
      </w:t>
      </w:r>
      <w:r>
        <w:rPr>
          <w:rFonts w:ascii="Times New Roman"/>
          <w:b w:val="false"/>
          <w:i w:val="false"/>
          <w:color w:val="000000"/>
          <w:sz w:val="28"/>
        </w:rPr>
        <w:t>ұсынылған құжаттардың толық болмау фактісі анықталған жағдайда, көрсетілетін қызметті берушінің жауапты орындаушысы 1 (бір) жұмыс күні ішінде бас тарту туралы жазбаша дәлелді жауапты дайындайды және көрсетілетін қызметті берушінің басшысына қол қоюға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1 (бір) сағат ішінде оң нәтижесі бар құжаттарға немесе бас тарту туралы дәлелді жауапқа қол қояды, құжаттар қол қойылғаннан кейін көрсетілетін қызметті алушыға Мемлекеттік корпорация немесе портал арқылы түседі;</w:t>
      </w:r>
      <w:r>
        <w:br/>
      </w:r>
      <w:r>
        <w:rPr>
          <w:rFonts w:ascii="Times New Roman"/>
          <w:b w:val="false"/>
          <w:i w:val="false"/>
          <w:color w:val="000000"/>
          <w:sz w:val="28"/>
        </w:rPr>
        <w:t xml:space="preserve">
      </w:t>
      </w:r>
      <w:r>
        <w:rPr>
          <w:rFonts w:ascii="Times New Roman"/>
          <w:b w:val="false"/>
          <w:i w:val="false"/>
          <w:color w:val="000000"/>
          <w:sz w:val="28"/>
        </w:rPr>
        <w:t>лицензияның телнұсқасын беру кезінде – 2 жұмыс күні: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мемлекеттік қызметті алу үшін құжаттарды тіркейді және оларды көрсетілетін қызметті берушінің басшысына жолдайды – 20 (жиырма)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құжаттарды қарайды және оларды көрсетілетін қызметті берушінің жауапты орындаушысына әрі қарай жүзеге асыру үшін жолдайды – 30 (отыз) минут;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1 (бір) жұмыс күні ішінде оң нәтижесі бар құжаттарды көрсетілетін қызметті берушінің басшысына қол қоюға дайындайды;</w:t>
      </w:r>
      <w:r>
        <w:br/>
      </w:r>
      <w:r>
        <w:rPr>
          <w:rFonts w:ascii="Times New Roman"/>
          <w:b w:val="false"/>
          <w:i w:val="false"/>
          <w:color w:val="000000"/>
          <w:sz w:val="28"/>
        </w:rPr>
        <w:t xml:space="preserve">
      </w:t>
      </w:r>
      <w:r>
        <w:rPr>
          <w:rFonts w:ascii="Times New Roman"/>
          <w:b w:val="false"/>
          <w:i w:val="false"/>
          <w:color w:val="000000"/>
          <w:sz w:val="28"/>
        </w:rPr>
        <w:t>ұсынылған құжаттардың толық болмау фактісі анықталған жағдайда, көрсетілетін қызметті берушінің жауапты орындаушысы 1 (бір) жұмыс күні ішінде бас тарту туралы жазбаша дәлелді жауапты дайындайды және көрсетілетін қызметті берушінің басшысына қол қоюға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7 (жеті) сағат ішінде оң нәтижесі бар құжаттарға немесе бас тарту туралы дәлелді жауапқа қол қояды, құжаттар қол қойылғаннан кейін көрсетілетін қызметті алушыға Мемлекеттік корпорация немесе портал арқылы түседі;</w:t>
      </w:r>
      <w:r>
        <w:br/>
      </w:r>
      <w:r>
        <w:rPr>
          <w:rFonts w:ascii="Times New Roman"/>
          <w:b w:val="false"/>
          <w:i w:val="false"/>
          <w:color w:val="000000"/>
          <w:sz w:val="28"/>
        </w:rPr>
        <w:t xml:space="preserve">
      </w:t>
      </w:r>
      <w:r>
        <w:rPr>
          <w:rFonts w:ascii="Times New Roman"/>
          <w:b w:val="false"/>
          <w:i w:val="false"/>
          <w:color w:val="000000"/>
          <w:sz w:val="28"/>
        </w:rPr>
        <w:t>заңды тұлға – лицензиаттың басқа заңды тұлғаға бөлініп шығу, бөліну нысанында қайта ұйымдасқан кезінде, лицензияны қайта рәсімдеу кезінде – 15 жұмыс күні: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мемлекеттік қызметті алу үшін құжаттарды тіркейді және оларды көрсетілетін қызметті берушінің басшысына жолдайды – 20 (жиырма)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құжаттарды қарайды және оларды көрсетілетін қызметті берушінің жауапты орындаушысына әрі қарай жүзеге асыру үшін жолдайды – 30 (отыз) минут;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13 (он үш) жұмыс күні ішінде оң нәтижесі бар құжаттарды көрсетілетін қызметті берушінің басшысына қол қоюға дайындайды;</w:t>
      </w:r>
      <w:r>
        <w:br/>
      </w:r>
      <w:r>
        <w:rPr>
          <w:rFonts w:ascii="Times New Roman"/>
          <w:b w:val="false"/>
          <w:i w:val="false"/>
          <w:color w:val="000000"/>
          <w:sz w:val="28"/>
        </w:rPr>
        <w:t xml:space="preserve">
      </w:t>
      </w:r>
      <w:r>
        <w:rPr>
          <w:rFonts w:ascii="Times New Roman"/>
          <w:b w:val="false"/>
          <w:i w:val="false"/>
          <w:color w:val="000000"/>
          <w:sz w:val="28"/>
        </w:rPr>
        <w:t>ұсынылған құжаттардың толық болмау фактісі анықталған жағдайда, көрсетілетін қызметті берушінің жауапты орындаушысы 1 (бір) жұмыс күні ішінде бас тарту туралы жазбаша дәлелді жауапты дайындайды және көрсетілетін қызметті берушінің басшысына қол қоюға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1 (бір) сағат ішінде оң нәтижесі бар құжаттарға немесе бас тарту туралы дәлелді жауапқа қол қояды, құжаттар қол қойылғаннан кейін көрсетілетін қызметті алушыға Мемлекеттік корпорация немесе портал арқылы түседі.</w:t>
      </w:r>
      <w:r>
        <w:br/>
      </w:r>
      <w:r>
        <w:rPr>
          <w:rFonts w:ascii="Times New Roman"/>
          <w:b w:val="false"/>
          <w:i w:val="false"/>
          <w:color w:val="000000"/>
          <w:sz w:val="28"/>
        </w:rPr>
        <w:t xml:space="preserve">
      </w:t>
      </w:r>
      <w:r>
        <w:rPr>
          <w:rFonts w:ascii="Times New Roman"/>
          <w:b w:val="false"/>
          <w:i w:val="false"/>
          <w:color w:val="000000"/>
          <w:sz w:val="28"/>
        </w:rPr>
        <w:t>7. Мемлекеттік қызметті көрсету рәсімдерінің (іс-қимылдардың) нәтижесі келесі рәсімдердің (іс-қимылдардың) орындала бастауына негіз болады:</w:t>
      </w:r>
      <w:r>
        <w:br/>
      </w:r>
      <w:r>
        <w:rPr>
          <w:rFonts w:ascii="Times New Roman"/>
          <w:b w:val="false"/>
          <w:i w:val="false"/>
          <w:color w:val="000000"/>
          <w:sz w:val="28"/>
        </w:rPr>
        <w:t xml:space="preserve">
      </w:t>
      </w:r>
      <w:r>
        <w:rPr>
          <w:rFonts w:ascii="Times New Roman"/>
          <w:b w:val="false"/>
          <w:i w:val="false"/>
          <w:color w:val="000000"/>
          <w:sz w:val="28"/>
        </w:rPr>
        <w:t>1) кіріс нөмірі бар тіркелген құжаттар;</w:t>
      </w:r>
      <w:r>
        <w:br/>
      </w:r>
      <w:r>
        <w:rPr>
          <w:rFonts w:ascii="Times New Roman"/>
          <w:b w:val="false"/>
          <w:i w:val="false"/>
          <w:color w:val="000000"/>
          <w:sz w:val="28"/>
        </w:rPr>
        <w:t xml:space="preserve">
      </w:t>
      </w:r>
      <w:r>
        <w:rPr>
          <w:rFonts w:ascii="Times New Roman"/>
          <w:b w:val="false"/>
          <w:i w:val="false"/>
          <w:color w:val="000000"/>
          <w:sz w:val="28"/>
        </w:rPr>
        <w:t>2) оң нәтижесі бар құжат немесе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3) мемлекеттік қызмет нәтижесін беру.</w:t>
      </w:r>
    </w:p>
    <w:bookmarkEnd w:id="5"/>
    <w:bookmarkStart w:name="z56"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
    <w:bookmarkStart w:name="z57" w:id="7"/>
    <w:p>
      <w:pPr>
        <w:spacing w:after="0"/>
        <w:ind w:left="0"/>
        <w:jc w:val="both"/>
      </w:pPr>
      <w:r>
        <w:rPr>
          <w:rFonts w:ascii="Times New Roman"/>
          <w:b w:val="false"/>
          <w:i w:val="false"/>
          <w:color w:val="000000"/>
          <w:sz w:val="28"/>
        </w:rPr>
        <w:t>
      8. Көрсетілетін қызметті берушінің мемлекеттік қызмет көрсету процесіне қатысатын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p>
    <w:bookmarkEnd w:id="7"/>
    <w:bookmarkStart w:name="z61" w:id="8"/>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тәртібін, сондай-ақ ақпараттық жүйелерді қолдану тәртібін сипаттау</w:t>
      </w:r>
    </w:p>
    <w:bookmarkEnd w:id="8"/>
    <w:bookmarkStart w:name="z62" w:id="9"/>
    <w:p>
      <w:pPr>
        <w:spacing w:after="0"/>
        <w:ind w:left="0"/>
        <w:jc w:val="both"/>
      </w:pPr>
      <w:r>
        <w:rPr>
          <w:rFonts w:ascii="Times New Roman"/>
          <w:b w:val="false"/>
          <w:i w:val="false"/>
          <w:color w:val="000000"/>
          <w:sz w:val="28"/>
        </w:rPr>
        <w:t>
      9. Мемлекеттік корпорацияға және (немесе) басқада қызмет берушілерге жүгіну реттілігін сипаттау, қызметті алушының сұранысын өңдеу ұзақтығы:</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 қызметкері 2 (екі) минут ішінде көрсетілетін қызметті алушы ұсынған өтініштің дұрыс толтырылуын және құжаттар топтамасының толықтығын тексереді;</w:t>
      </w:r>
      <w:r>
        <w:br/>
      </w:r>
      <w:r>
        <w:rPr>
          <w:rFonts w:ascii="Times New Roman"/>
          <w:b w:val="false"/>
          <w:i w:val="false"/>
          <w:color w:val="000000"/>
          <w:sz w:val="28"/>
        </w:rPr>
        <w:t xml:space="preserve">
      </w:t>
      </w:r>
      <w:r>
        <w:rPr>
          <w:rFonts w:ascii="Times New Roman"/>
          <w:b w:val="false"/>
          <w:i w:val="false"/>
          <w:color w:val="000000"/>
          <w:sz w:val="28"/>
        </w:rPr>
        <w:t>2) процесс 1 – мемлекеттік көрсетілетін қызмет көрсету үшін Мемлекеттік корпорация қызметкерінің 1 (бір) минут ішінде ықпалдастырылған ақпараттық жүйесінің автоматтандырылған жұмыс орнына (бұдан әрі – ЫАЖ АЖО) логин мен парольді (авторизациялау процесі) енгізуі;</w:t>
      </w:r>
      <w:r>
        <w:br/>
      </w:r>
      <w:r>
        <w:rPr>
          <w:rFonts w:ascii="Times New Roman"/>
          <w:b w:val="false"/>
          <w:i w:val="false"/>
          <w:color w:val="000000"/>
          <w:sz w:val="28"/>
        </w:rPr>
        <w:t xml:space="preserve">
      </w:t>
      </w:r>
      <w:r>
        <w:rPr>
          <w:rFonts w:ascii="Times New Roman"/>
          <w:b w:val="false"/>
          <w:i w:val="false"/>
          <w:color w:val="000000"/>
          <w:sz w:val="28"/>
        </w:rPr>
        <w:t>3) процесс 2 – Мемлекеттік корпорация қызметкерінің 1 (бір) минут ішінде мемлекеттік көрсетілетін қызметті таңдауы, экранға мемлекеттік қызметті көрсету үшін сұраныс нысанын шығаруы және Мемлекеттік корпорация қызметкері көрсетілетін қызметті алушының, сондай-ақ сенімхат бойынша көрсетілетін қызметті алушы өкілінің мәліметтерін (нотариалды куәландырылған сенімхат болған жағдайда, басқа куәландырылған сенімхатының мәліметтері толтырылмайды) енгізуі;</w:t>
      </w:r>
      <w:r>
        <w:br/>
      </w:r>
      <w:r>
        <w:rPr>
          <w:rFonts w:ascii="Times New Roman"/>
          <w:b w:val="false"/>
          <w:i w:val="false"/>
          <w:color w:val="000000"/>
          <w:sz w:val="28"/>
        </w:rPr>
        <w:t xml:space="preserve">
      </w:t>
      </w:r>
      <w:r>
        <w:rPr>
          <w:rFonts w:ascii="Times New Roman"/>
          <w:b w:val="false"/>
          <w:i w:val="false"/>
          <w:color w:val="000000"/>
          <w:sz w:val="28"/>
        </w:rPr>
        <w:t>4) процесс 3 – электрондық үкімет шлюзі (бұдан әрі – ЭҮШ) арқылы жеке тұлғалардың мемлекеттік деректер қорына немесе заңды тұлғалардың мемлекеттік деректер қорына (бұдан әрі – ЖТ МДҚ немесе ЗТ МДҚ) көрсетілетін қызметті алушының мәліметтері туралы, сонымен бірге Бірыңғай нотариалдық ақпараттық жүйеге (бұдан әрі – БНАЖ) – көрсетілетін қызметті алушы өкілінің сенімхат мәліметтері туралы сұранысты 2 (екі) минут ішінде жолдауы;</w:t>
      </w:r>
      <w:r>
        <w:br/>
      </w:r>
      <w:r>
        <w:rPr>
          <w:rFonts w:ascii="Times New Roman"/>
          <w:b w:val="false"/>
          <w:i w:val="false"/>
          <w:color w:val="000000"/>
          <w:sz w:val="28"/>
        </w:rPr>
        <w:t xml:space="preserve">
      </w:t>
      </w:r>
      <w:r>
        <w:rPr>
          <w:rFonts w:ascii="Times New Roman"/>
          <w:b w:val="false"/>
          <w:i w:val="false"/>
          <w:color w:val="000000"/>
          <w:sz w:val="28"/>
        </w:rPr>
        <w:t>5) 1-шарт – ЖТ МДҚ немесе ЗТ МДҚ көрсетілетін қызметті алушының мәліметтерінің және БНАЖ сенімхат мәліметтерінің бар болуын 1 (бір) минут ішінде тексеруі;</w:t>
      </w:r>
      <w:r>
        <w:br/>
      </w:r>
      <w:r>
        <w:rPr>
          <w:rFonts w:ascii="Times New Roman"/>
          <w:b w:val="false"/>
          <w:i w:val="false"/>
          <w:color w:val="000000"/>
          <w:sz w:val="28"/>
        </w:rPr>
        <w:t xml:space="preserve">
      </w:t>
      </w:r>
      <w:r>
        <w:rPr>
          <w:rFonts w:ascii="Times New Roman"/>
          <w:b w:val="false"/>
          <w:i w:val="false"/>
          <w:color w:val="000000"/>
          <w:sz w:val="28"/>
        </w:rPr>
        <w:t>6) процесс 4 – ЖТ МДҚ немесе ЗТ МДҚ көрсетілетін қызметті алушының мәліметтерінің және БНАЖ сенімхат мәліметтерінің болмауына байланысты, мәліметтерді алу мүмкіндігінің болмауы туралы хабарламаның 1 (бір) минут ішінде қалыптастырылуы;</w:t>
      </w:r>
      <w:r>
        <w:br/>
      </w:r>
      <w:r>
        <w:rPr>
          <w:rFonts w:ascii="Times New Roman"/>
          <w:b w:val="false"/>
          <w:i w:val="false"/>
          <w:color w:val="000000"/>
          <w:sz w:val="28"/>
        </w:rPr>
        <w:t xml:space="preserve">
      </w:t>
      </w:r>
      <w:r>
        <w:rPr>
          <w:rFonts w:ascii="Times New Roman"/>
          <w:b w:val="false"/>
          <w:i w:val="false"/>
          <w:color w:val="000000"/>
          <w:sz w:val="28"/>
        </w:rPr>
        <w:t>7) процесс 5 – Мемлекеттік корпорация қызметкерінің электрондық цифрлық қолтаңбасымен (бұдан әрі - ЭЦҚ) куәландырылған (қол қойылған) электрондық құжаттарды (көрсетілетін қызметті алушының сұранысын) ЭҮШ арқылы электрондық үкіметтің аумақтық шлюзінің автоматтандырылған жұмыс орнына (бұдан әрі – ЭҮАШ АЖО) 2 (екі) минут ішінде жолдауы.</w:t>
      </w:r>
      <w:r>
        <w:br/>
      </w:r>
      <w:r>
        <w:rPr>
          <w:rFonts w:ascii="Times New Roman"/>
          <w:b w:val="false"/>
          <w:i w:val="false"/>
          <w:color w:val="000000"/>
          <w:sz w:val="28"/>
        </w:rPr>
        <w:t xml:space="preserve">
      </w:t>
      </w:r>
      <w:r>
        <w:rPr>
          <w:rFonts w:ascii="Times New Roman"/>
          <w:b w:val="false"/>
          <w:i w:val="false"/>
          <w:color w:val="000000"/>
          <w:sz w:val="28"/>
        </w:rPr>
        <w:t>10. Мемлекеттік корпорация арқылы мемлекеттік қызмет көрсетудің нәтижесін алу процесінің сипаттамасы, оның ұзақтығы:</w:t>
      </w:r>
      <w:r>
        <w:br/>
      </w:r>
      <w:r>
        <w:rPr>
          <w:rFonts w:ascii="Times New Roman"/>
          <w:b w:val="false"/>
          <w:i w:val="false"/>
          <w:color w:val="000000"/>
          <w:sz w:val="28"/>
        </w:rPr>
        <w:t xml:space="preserve">
      </w:t>
      </w:r>
      <w:r>
        <w:rPr>
          <w:rFonts w:ascii="Times New Roman"/>
          <w:b w:val="false"/>
          <w:i w:val="false"/>
          <w:color w:val="000000"/>
          <w:sz w:val="28"/>
        </w:rPr>
        <w:t>1) процесс 6 – 2 (екі) минут ішінде ЭҮАШ АЖО электрондық құжатты тіркеу;</w:t>
      </w:r>
      <w:r>
        <w:br/>
      </w:r>
      <w:r>
        <w:rPr>
          <w:rFonts w:ascii="Times New Roman"/>
          <w:b w:val="false"/>
          <w:i w:val="false"/>
          <w:color w:val="000000"/>
          <w:sz w:val="28"/>
        </w:rPr>
        <w:t xml:space="preserve">
      </w:t>
      </w:r>
      <w:r>
        <w:rPr>
          <w:rFonts w:ascii="Times New Roman"/>
          <w:b w:val="false"/>
          <w:i w:val="false"/>
          <w:color w:val="000000"/>
          <w:sz w:val="28"/>
        </w:rPr>
        <w:t>2) 2-шарт – көрсетілетін қызметті берушінің 1 (бір) минут ішінде көрсетілетін қызметті алушының жалғаған құжаттарының сәйкестігін тексеруі (өңдеуі);</w:t>
      </w:r>
      <w:r>
        <w:br/>
      </w:r>
      <w:r>
        <w:rPr>
          <w:rFonts w:ascii="Times New Roman"/>
          <w:b w:val="false"/>
          <w:i w:val="false"/>
          <w:color w:val="000000"/>
          <w:sz w:val="28"/>
        </w:rPr>
        <w:t xml:space="preserve">
      </w:t>
      </w:r>
      <w:r>
        <w:rPr>
          <w:rFonts w:ascii="Times New Roman"/>
          <w:b w:val="false"/>
          <w:i w:val="false"/>
          <w:color w:val="000000"/>
          <w:sz w:val="28"/>
        </w:rPr>
        <w:t>3) процесс 7 – 2 (екі) минут ішінде көрсетілетін қызметті алушының құжаттар топтамасында бұзушылықтың болуына байланысты сұратылып отырған мемлекеттік көрсетілетін қызметтен бас тарту жөнінде хабарлама қалыптастырылуы немесе көрсетілетін қызметті алушының Мемлекеттік корпорация қызметкері арқылы тиісті құжаттарды алғандығы туралы қолхат алуы;</w:t>
      </w:r>
      <w:r>
        <w:br/>
      </w:r>
      <w:r>
        <w:rPr>
          <w:rFonts w:ascii="Times New Roman"/>
          <w:b w:val="false"/>
          <w:i w:val="false"/>
          <w:color w:val="000000"/>
          <w:sz w:val="28"/>
        </w:rPr>
        <w:t xml:space="preserve">
      </w:t>
      </w:r>
      <w:r>
        <w:rPr>
          <w:rFonts w:ascii="Times New Roman"/>
          <w:b w:val="false"/>
          <w:i w:val="false"/>
          <w:color w:val="000000"/>
          <w:sz w:val="28"/>
        </w:rPr>
        <w:t>4) процесс 8 – көрсетілетін қызметті алушының Мемлекеттік корпорация қызметкері арқылы ЭҮАШ АЖО қалыптастырылған мемлекеттік көрсетілетін қызметтің нәтижесін (анықтама алу) алуы.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қызметті көрсетуге тартылған ақпараттық жүйелердің өзара функционалдық іс-қимылдары "Туристік операторлық қызметті (туроператорлық қызмет) жүзеге асыруға лицензия беру"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келтірілген. </w:t>
      </w:r>
      <w:r>
        <w:br/>
      </w:r>
      <w:r>
        <w:rPr>
          <w:rFonts w:ascii="Times New Roman"/>
          <w:b w:val="false"/>
          <w:i w:val="false"/>
          <w:color w:val="000000"/>
          <w:sz w:val="28"/>
        </w:rPr>
        <w:t xml:space="preserve">
      </w:t>
      </w:r>
      <w:r>
        <w:rPr>
          <w:rFonts w:ascii="Times New Roman"/>
          <w:b w:val="false"/>
          <w:i w:val="false"/>
          <w:color w:val="000000"/>
          <w:sz w:val="28"/>
        </w:rPr>
        <w:t>11. Портал арқылы мемлекеттік қызмет көрсету кезінде көрсетілетін қызметті беруші мен көрсетілетін қызметті алушының жүгіну тәртібін және рәсімдерінің (іс-қимылдарының) реттілігін сипаттау, оның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 (бұдан әрі –ЖСН) және (немесе) бизнес сәйкестендіру нөмірі (бұдан әрі – БСН), сондай-ақ парольдің (порталда тіркелмеген көрсетілетін қызметті алушылар үшін іске асырылады) көмегімен порталда тіркелуді жүзеге асырады;</w:t>
      </w:r>
      <w:r>
        <w:br/>
      </w:r>
      <w:r>
        <w:rPr>
          <w:rFonts w:ascii="Times New Roman"/>
          <w:b w:val="false"/>
          <w:i w:val="false"/>
          <w:color w:val="000000"/>
          <w:sz w:val="28"/>
        </w:rPr>
        <w:t xml:space="preserve">
      </w:t>
      </w:r>
      <w:r>
        <w:rPr>
          <w:rFonts w:ascii="Times New Roman"/>
          <w:b w:val="false"/>
          <w:i w:val="false"/>
          <w:color w:val="000000"/>
          <w:sz w:val="28"/>
        </w:rPr>
        <w:t>2) процесс 1 – көрсетілетін қызметті алу үшін көрсетілетін қызметті алушының порталға ЖСН және (немесе) БСН және парольді (авторизациялау процесі) енгізуі;</w:t>
      </w:r>
      <w:r>
        <w:br/>
      </w:r>
      <w:r>
        <w:rPr>
          <w:rFonts w:ascii="Times New Roman"/>
          <w:b w:val="false"/>
          <w:i w:val="false"/>
          <w:color w:val="000000"/>
          <w:sz w:val="28"/>
        </w:rPr>
        <w:t xml:space="preserve">
      </w:t>
      </w:r>
      <w:r>
        <w:rPr>
          <w:rFonts w:ascii="Times New Roman"/>
          <w:b w:val="false"/>
          <w:i w:val="false"/>
          <w:color w:val="000000"/>
          <w:sz w:val="28"/>
        </w:rPr>
        <w:t>3) 1-шарт – ЖСН және (немесе) БСН және пароль арқылы тіркелген көрсетілетін қызметті алушының мәліметтерінің дұрыстығын порталда тексеру;</w:t>
      </w:r>
      <w:r>
        <w:br/>
      </w:r>
      <w:r>
        <w:rPr>
          <w:rFonts w:ascii="Times New Roman"/>
          <w:b w:val="false"/>
          <w:i w:val="false"/>
          <w:color w:val="000000"/>
          <w:sz w:val="28"/>
        </w:rPr>
        <w:t xml:space="preserve">
      </w:t>
      </w:r>
      <w:r>
        <w:rPr>
          <w:rFonts w:ascii="Times New Roman"/>
          <w:b w:val="false"/>
          <w:i w:val="false"/>
          <w:color w:val="000000"/>
          <w:sz w:val="28"/>
        </w:rPr>
        <w:t>4) процесс 2 – көрсетілетін қызметті алушының мәліметтерінде бұзушылықтардың болуына байланысты порталда авторизациялаудан бас тарту туралы хабарламаның қалыптастырылуы;</w:t>
      </w:r>
      <w:r>
        <w:br/>
      </w:r>
      <w:r>
        <w:rPr>
          <w:rFonts w:ascii="Times New Roman"/>
          <w:b w:val="false"/>
          <w:i w:val="false"/>
          <w:color w:val="000000"/>
          <w:sz w:val="28"/>
        </w:rPr>
        <w:t xml:space="preserve">
      </w:t>
      </w:r>
      <w:r>
        <w:rPr>
          <w:rFonts w:ascii="Times New Roman"/>
          <w:b w:val="false"/>
          <w:i w:val="false"/>
          <w:color w:val="000000"/>
          <w:sz w:val="28"/>
        </w:rPr>
        <w:t>5) процесс 3 – көрсетілетін қызметті алушының осы регламентте көрсетілген қызметті таңдауы, экранға мемлекеттік қызметті көрсетуге арналған сұраныс нысанын шығаруы және көрсетілетін қызметті алушының нысанды оның құрылымы мен үлгілік талаптарын ескере отырып толтыруы (мәліметтерді енгізуі), сұраныс нысанына құжаттардың қажетті көшірмелерін электрондық түрде жалғауы, сондай-ақ сұранысты куәландыру (қол қою) үшін көрсетілетін қызметті алушының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қолданылу мерзімі және кері қайтарылған (күші жойылған) тіркеу куәліктерінің тізімінде жоқтығын, сондай-ақ бірдейлендіру мәліметтерінің (сұраныста көрсетілген ЖСН және (немесе) БСН және ЭЦҚ тіркеу куәлігінде көрсетілген ЖСН және (немесе) БСН арасындағы) сәйкестігін тексеру;</w:t>
      </w:r>
      <w:r>
        <w:br/>
      </w:r>
      <w:r>
        <w:rPr>
          <w:rFonts w:ascii="Times New Roman"/>
          <w:b w:val="false"/>
          <w:i w:val="false"/>
          <w:color w:val="000000"/>
          <w:sz w:val="28"/>
        </w:rPr>
        <w:t xml:space="preserve">
      </w:t>
      </w:r>
      <w:r>
        <w:rPr>
          <w:rFonts w:ascii="Times New Roman"/>
          <w:b w:val="false"/>
          <w:i w:val="false"/>
          <w:color w:val="000000"/>
          <w:sz w:val="28"/>
        </w:rPr>
        <w:t>7) процесс 4 – көрсетілетін қызметті алушының ЭЦҚ түпнұсқалығының расталмауына байланысты сұратылып отырған мемлекеттік қызметтен бас тарту жөнінде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8) процесс 5 – көрсетілетін қызметті берушінің сұранысты өңдеуі үшін көрсетілетін қызметті алушының ЭЦҚ куәландырылған (қол қойылған) электрондық құжаттар топтамасын (көрсетілетін қызметті алушының сұранысын) ЭҮШ арқылы ЭҮАШ АЖО жолдауы;</w:t>
      </w:r>
      <w:r>
        <w:br/>
      </w:r>
      <w:r>
        <w:rPr>
          <w:rFonts w:ascii="Times New Roman"/>
          <w:b w:val="false"/>
          <w:i w:val="false"/>
          <w:color w:val="000000"/>
          <w:sz w:val="28"/>
        </w:rPr>
        <w:t xml:space="preserve">
      </w:t>
      </w:r>
      <w:r>
        <w:rPr>
          <w:rFonts w:ascii="Times New Roman"/>
          <w:b w:val="false"/>
          <w:i w:val="false"/>
          <w:color w:val="000000"/>
          <w:sz w:val="28"/>
        </w:rPr>
        <w:t>9) 3-шарт – көрсетілетін қызметті берушінің мемлекеттік қызметті көрсетуге негіз болатын көрсетілетін қызметті алушы жалғаған құжаттардың сәйкестігін тексеруі;</w:t>
      </w:r>
      <w:r>
        <w:br/>
      </w:r>
      <w:r>
        <w:rPr>
          <w:rFonts w:ascii="Times New Roman"/>
          <w:b w:val="false"/>
          <w:i w:val="false"/>
          <w:color w:val="000000"/>
          <w:sz w:val="28"/>
        </w:rPr>
        <w:t xml:space="preserve">
      </w:t>
      </w:r>
      <w:r>
        <w:rPr>
          <w:rFonts w:ascii="Times New Roman"/>
          <w:b w:val="false"/>
          <w:i w:val="false"/>
          <w:color w:val="000000"/>
          <w:sz w:val="28"/>
        </w:rPr>
        <w:t>10) процесс 6 – көрсетілетін қызметті алушының құжаттарында бұзушылықтардың болуына байланысты сұратылып отырған мемлекеттік қызметтен бас тарту жөнінде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11) процесс 7 – көрсетілетін қызметті алушының порталда қалыптастырылған мемлекеттік қызмет нәтижесін (электрондық құжат нысанындағы хабарлама) алуы. Мемлекеттік қызмет нәтижесі көрсетілетін қызметті беруші басшысының ЭЦҚ куәландырылған электрондық құжат түрінде көрсетілетін қызметті алушының "жеке кабинетіне" жолданады.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қызметті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бизнес-үдірісінің анықтамалығы "электрондық үкіметінде", қызметті берушінің интернет ресурсында орналастырылады.</w:t>
      </w:r>
      <w:r>
        <w:br/>
      </w:r>
      <w:r>
        <w:rPr>
          <w:rFonts w:ascii="Times New Roman"/>
          <w:b w:val="false"/>
          <w:i w:val="false"/>
          <w:color w:val="000000"/>
          <w:sz w:val="28"/>
        </w:rPr>
        <w:t xml:space="preserve">
      </w:t>
      </w:r>
      <w:r>
        <w:rPr>
          <w:rFonts w:ascii="Times New Roman"/>
          <w:b w:val="false"/>
          <w:i w:val="false"/>
          <w:color w:val="000000"/>
          <w:sz w:val="28"/>
        </w:rPr>
        <w:t xml:space="preserve">13. Мемлекеттік қызмет көрсету мәселелері бойынша көрсетілетін қызметті берушінің және (немесе) оның лауазымды адамдарының, Мемлекеттік корпорация және (немесе) оның қызметкерлерінің шешімдеріне, әрекеттеріне (әрекетсіздігіне) шағымдану Стандарттың </w:t>
      </w:r>
      <w:r>
        <w:rPr>
          <w:rFonts w:ascii="Times New Roman"/>
          <w:b w:val="false"/>
          <w:i w:val="false"/>
          <w:color w:val="000000"/>
          <w:sz w:val="28"/>
        </w:rPr>
        <w:t>3- бөліміне</w:t>
      </w:r>
      <w:r>
        <w:rPr>
          <w:rFonts w:ascii="Times New Roman"/>
          <w:b w:val="false"/>
          <w:i w:val="false"/>
          <w:color w:val="000000"/>
          <w:sz w:val="28"/>
        </w:rPr>
        <w:t xml:space="preserve"> сәйкес жүзеге асырылады.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"Туристік операторлық қызметті </w:t>
            </w:r>
            <w:r>
              <w:br/>
            </w:r>
            <w:r>
              <w:rPr>
                <w:rFonts w:ascii="Times New Roman"/>
                <w:b w:val="false"/>
                <w:i w:val="false"/>
                <w:color w:val="000000"/>
                <w:sz w:val="20"/>
              </w:rPr>
              <w:t xml:space="preserve">(туроператорлық қызмет) жүзеге </w:t>
            </w:r>
            <w:r>
              <w:br/>
            </w:r>
            <w:r>
              <w:rPr>
                <w:rFonts w:ascii="Times New Roman"/>
                <w:b w:val="false"/>
                <w:i w:val="false"/>
                <w:color w:val="000000"/>
                <w:sz w:val="20"/>
              </w:rPr>
              <w:t xml:space="preserve">асыруға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92" w:id="10"/>
    <w:p>
      <w:pPr>
        <w:spacing w:after="0"/>
        <w:ind w:left="0"/>
        <w:jc w:val="left"/>
      </w:pPr>
      <w:r>
        <w:rPr>
          <w:rFonts w:ascii="Times New Roman"/>
          <w:b/>
          <w:i w:val="false"/>
          <w:color w:val="000000"/>
        </w:rPr>
        <w:t xml:space="preserve"> Мемлекеттік корпорация арқылы мемлекеттік қызмет көрсетуге тартылған ақпараттық жүйелердің өзара функционалдық іс-қимылдары диаграммасы</w:t>
      </w:r>
    </w:p>
    <w:bookmarkEnd w:id="10"/>
    <w:p>
      <w:pPr>
        <w:spacing w:after="0"/>
        <w:ind w:left="0"/>
        <w:jc w:val="left"/>
      </w:pPr>
      <w:r>
        <w:br/>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"Туристік операторлық қызметті </w:t>
            </w:r>
            <w:r>
              <w:br/>
            </w:r>
            <w:r>
              <w:rPr>
                <w:rFonts w:ascii="Times New Roman"/>
                <w:b w:val="false"/>
                <w:i w:val="false"/>
                <w:color w:val="000000"/>
                <w:sz w:val="20"/>
              </w:rPr>
              <w:t xml:space="preserve">(туроператорлық қызмет) жүзеге </w:t>
            </w:r>
            <w:r>
              <w:br/>
            </w:r>
            <w:r>
              <w:rPr>
                <w:rFonts w:ascii="Times New Roman"/>
                <w:b w:val="false"/>
                <w:i w:val="false"/>
                <w:color w:val="000000"/>
                <w:sz w:val="20"/>
              </w:rPr>
              <w:t xml:space="preserve">асыруға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bookmarkStart w:name="z94" w:id="11"/>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өзара функционалдық іс-қимылдары диаграммасы</w:t>
      </w:r>
    </w:p>
    <w:bookmarkEnd w:id="11"/>
    <w:p>
      <w:pPr>
        <w:spacing w:after="0"/>
        <w:ind w:left="0"/>
        <w:jc w:val="left"/>
      </w:pPr>
      <w:r>
        <w:br/>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12"/>
    <w:p>
      <w:pPr>
        <w:spacing w:after="0"/>
        <w:ind w:left="0"/>
        <w:jc w:val="both"/>
      </w:pPr>
      <w:r>
        <w:rPr>
          <w:rFonts w:ascii="Times New Roman"/>
          <w:b w:val="false"/>
          <w:i w:val="false"/>
          <w:color w:val="000000"/>
          <w:sz w:val="28"/>
        </w:rPr>
        <w:t>
      Шартты белгілер:</w:t>
      </w:r>
    </w:p>
    <w:bookmarkEnd w:id="1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"Туристік операторлық қызметті </w:t>
            </w:r>
            <w:r>
              <w:br/>
            </w:r>
            <w:r>
              <w:rPr>
                <w:rFonts w:ascii="Times New Roman"/>
                <w:b w:val="false"/>
                <w:i w:val="false"/>
                <w:color w:val="000000"/>
                <w:sz w:val="20"/>
              </w:rPr>
              <w:t xml:space="preserve">(туроператорлық қызмет) жүзеге </w:t>
            </w:r>
            <w:r>
              <w:br/>
            </w:r>
            <w:r>
              <w:rPr>
                <w:rFonts w:ascii="Times New Roman"/>
                <w:b w:val="false"/>
                <w:i w:val="false"/>
                <w:color w:val="000000"/>
                <w:sz w:val="20"/>
              </w:rPr>
              <w:t xml:space="preserve">асыруға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3-қосымша</w:t>
            </w:r>
          </w:p>
        </w:tc>
      </w:tr>
    </w:tbl>
    <w:bookmarkStart w:name="z97" w:id="13"/>
    <w:p>
      <w:pPr>
        <w:spacing w:after="0"/>
        <w:ind w:left="0"/>
        <w:jc w:val="left"/>
      </w:pPr>
      <w:r>
        <w:rPr>
          <w:rFonts w:ascii="Times New Roman"/>
          <w:b/>
          <w:i w:val="false"/>
          <w:color w:val="000000"/>
        </w:rPr>
        <w:t xml:space="preserve"> "Туристік операторлық қызметті (туроператорлық қызмет) жүзеге асыруға лицензия беру" мемлекеттік қызмет көрсетудің лицензия беру кезіндегі бизнес-процестер анықтамалығы</w:t>
      </w:r>
    </w:p>
    <w:bookmarkEnd w:id="13"/>
    <w:bookmarkStart w:name="z98" w:id="14"/>
    <w:p>
      <w:pPr>
        <w:spacing w:after="0"/>
        <w:ind w:left="0"/>
        <w:jc w:val="left"/>
      </w:pPr>
    </w:p>
    <w:bookmarkEnd w:id="14"/>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784600"/>
                    </a:xfrm>
                    <a:prstGeom prst="rect">
                      <a:avLst/>
                    </a:prstGeom>
                  </pic:spPr>
                </pic:pic>
              </a:graphicData>
            </a:graphic>
          </wp:inline>
        </w:drawing>
      </w:r>
    </w:p>
    <w:p>
      <w:pPr>
        <w:spacing w:after="0"/>
        <w:ind w:left="0"/>
        <w:jc w:val="left"/>
      </w:pPr>
      <w:r>
        <w:br/>
      </w:r>
    </w:p>
    <w:bookmarkStart w:name="z99" w:id="15"/>
    <w:p>
      <w:pPr>
        <w:spacing w:after="0"/>
        <w:ind w:left="0"/>
        <w:jc w:val="left"/>
      </w:pPr>
      <w:r>
        <w:rPr>
          <w:rFonts w:ascii="Times New Roman"/>
          <w:b/>
          <w:i w:val="false"/>
          <w:color w:val="000000"/>
        </w:rPr>
        <w:t xml:space="preserve"> "Туристік операторлық қызметті (туроператорлық қызмет) жүзеге асыруға лицензия беру" мемлекеттік қызмет көрсетудің лицензияны қайта рәсімдеу кезіндегі бизнес-процестер анықтамалығы</w:t>
      </w:r>
    </w:p>
    <w:bookmarkEnd w:id="15"/>
    <w:bookmarkStart w:name="z100" w:id="16"/>
    <w:p>
      <w:pPr>
        <w:spacing w:after="0"/>
        <w:ind w:left="0"/>
        <w:jc w:val="left"/>
      </w:pPr>
    </w:p>
    <w:bookmarkEnd w:id="16"/>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127500"/>
                    </a:xfrm>
                    <a:prstGeom prst="rect">
                      <a:avLst/>
                    </a:prstGeom>
                  </pic:spPr>
                </pic:pic>
              </a:graphicData>
            </a:graphic>
          </wp:inline>
        </w:drawing>
      </w:r>
    </w:p>
    <w:p>
      <w:pPr>
        <w:spacing w:after="0"/>
        <w:ind w:left="0"/>
        <w:jc w:val="left"/>
      </w:pPr>
      <w:r>
        <w:br/>
      </w:r>
    </w:p>
    <w:bookmarkStart w:name="z101" w:id="17"/>
    <w:p>
      <w:pPr>
        <w:spacing w:after="0"/>
        <w:ind w:left="0"/>
        <w:jc w:val="left"/>
      </w:pPr>
      <w:r>
        <w:rPr>
          <w:rFonts w:ascii="Times New Roman"/>
          <w:b/>
          <w:i w:val="false"/>
          <w:color w:val="000000"/>
        </w:rPr>
        <w:t xml:space="preserve"> "Туристік операторлық қызметті (туроператорлық қызмет) жүзеге асыруға лицензия беру" мемлекеттік қызмет көрсетудің лицензияның телнұсқасын беру кезіндегі бизнес-процестер анықтамалығы</w:t>
      </w:r>
    </w:p>
    <w:bookmarkEnd w:id="17"/>
    <w:bookmarkStart w:name="z102" w:id="18"/>
    <w:p>
      <w:pPr>
        <w:spacing w:after="0"/>
        <w:ind w:left="0"/>
        <w:jc w:val="left"/>
      </w:pPr>
    </w:p>
    <w:bookmarkEnd w:id="18"/>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937000"/>
                    </a:xfrm>
                    <a:prstGeom prst="rect">
                      <a:avLst/>
                    </a:prstGeom>
                  </pic:spPr>
                </pic:pic>
              </a:graphicData>
            </a:graphic>
          </wp:inline>
        </w:drawing>
      </w:r>
    </w:p>
    <w:p>
      <w:pPr>
        <w:spacing w:after="0"/>
        <w:ind w:left="0"/>
        <w:jc w:val="left"/>
      </w:pPr>
      <w:r>
        <w:br/>
      </w:r>
    </w:p>
    <w:bookmarkStart w:name="z103" w:id="19"/>
    <w:p>
      <w:pPr>
        <w:spacing w:after="0"/>
        <w:ind w:left="0"/>
        <w:jc w:val="left"/>
      </w:pPr>
      <w:r>
        <w:rPr>
          <w:rFonts w:ascii="Times New Roman"/>
          <w:b/>
          <w:i w:val="false"/>
          <w:color w:val="000000"/>
        </w:rPr>
        <w:t xml:space="preserve"> "Туристік операторлық қызметті (туроператорлық қызмет) жүзеге асыруға лицензия беру" мемлекеттік қызмет көрсетудің заңды тұлға – лицензиаттың басқа заңды тұлғаға бөлініп шығу, бөліну нысанында қайта ұйымдасқан кезінде лицензияны қайта рәсімдеу кезіндегі бизнес-процестер анықтамалығы</w:t>
      </w:r>
    </w:p>
    <w:bookmarkEnd w:id="19"/>
    <w:p>
      <w:pPr>
        <w:spacing w:after="0"/>
        <w:ind w:left="0"/>
        <w:jc w:val="left"/>
      </w:pPr>
      <w:r>
        <w:br/>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 w:id="20"/>
    <w:p>
      <w:pPr>
        <w:spacing w:after="0"/>
        <w:ind w:left="0"/>
        <w:jc w:val="both"/>
      </w:pPr>
      <w:r>
        <w:rPr>
          <w:rFonts w:ascii="Times New Roman"/>
          <w:b w:val="false"/>
          <w:i w:val="false"/>
          <w:color w:val="000000"/>
          <w:sz w:val="28"/>
        </w:rPr>
        <w:t>
      Шартты белгілер:</w:t>
      </w:r>
    </w:p>
    <w:bookmarkEnd w:id="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15 наурыздағы </w:t>
            </w:r>
            <w:r>
              <w:br/>
            </w:r>
            <w:r>
              <w:rPr>
                <w:rFonts w:ascii="Times New Roman"/>
                <w:b w:val="false"/>
                <w:i w:val="false"/>
                <w:color w:val="000000"/>
                <w:sz w:val="20"/>
              </w:rPr>
              <w:t xml:space="preserve">№ 73 Батыс Қазақстан облысы </w:t>
            </w:r>
            <w:r>
              <w:br/>
            </w:r>
            <w:r>
              <w:rPr>
                <w:rFonts w:ascii="Times New Roman"/>
                <w:b w:val="false"/>
                <w:i w:val="false"/>
                <w:color w:val="000000"/>
                <w:sz w:val="20"/>
              </w:rPr>
              <w:t xml:space="preserve">әкімдігінің қаулысына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24 тамыздағы № 225 Батыс Қазақстан облысы әкімдігінің қаулысымен бекітілген</w:t>
            </w:r>
          </w:p>
        </w:tc>
      </w:tr>
    </w:tbl>
    <w:bookmarkStart w:name="z107" w:id="21"/>
    <w:p>
      <w:pPr>
        <w:spacing w:after="0"/>
        <w:ind w:left="0"/>
        <w:jc w:val="left"/>
      </w:pPr>
      <w:r>
        <w:rPr>
          <w:rFonts w:ascii="Times New Roman"/>
          <w:b/>
          <w:i w:val="false"/>
          <w:color w:val="000000"/>
        </w:rPr>
        <w:t xml:space="preserve"> "Туристік ақпаратты, оның ішінде туристік әлеует, туризм объектілері мен туристік қызметті жүзеге асыратын тұлғалар туралы ақпаратты беру" </w:t>
      </w:r>
      <w:r>
        <w:br/>
      </w:r>
      <w:r>
        <w:rPr>
          <w:rFonts w:ascii="Times New Roman"/>
          <w:b/>
          <w:i w:val="false"/>
          <w:color w:val="000000"/>
        </w:rPr>
        <w:t>мемлекеттік көрсетілетін қызмет регламенті</w:t>
      </w:r>
    </w:p>
    <w:bookmarkEnd w:id="21"/>
    <w:bookmarkStart w:name="z108" w:id="22"/>
    <w:p>
      <w:pPr>
        <w:spacing w:after="0"/>
        <w:ind w:left="0"/>
        <w:jc w:val="left"/>
      </w:pPr>
      <w:r>
        <w:rPr>
          <w:rFonts w:ascii="Times New Roman"/>
          <w:b/>
          <w:i w:val="false"/>
          <w:color w:val="000000"/>
        </w:rPr>
        <w:t xml:space="preserve"> 1. Жалпы ережелер</w:t>
      </w:r>
    </w:p>
    <w:bookmarkEnd w:id="22"/>
    <w:bookmarkStart w:name="z109" w:id="23"/>
    <w:p>
      <w:pPr>
        <w:spacing w:after="0"/>
        <w:ind w:left="0"/>
        <w:jc w:val="both"/>
      </w:pPr>
      <w:r>
        <w:rPr>
          <w:rFonts w:ascii="Times New Roman"/>
          <w:b w:val="false"/>
          <w:i w:val="false"/>
          <w:color w:val="000000"/>
          <w:sz w:val="28"/>
        </w:rPr>
        <w:t xml:space="preserve">
      1. "Туристік ақпаратты, оның ішінде туристік әлеует, туризм объектілері мен туристік қызметті жүзеге асыратын тұлғалар туралы ақпаратты беру" мемлекеттік көрсетілетін қызметі (бұдан әрі – мемлекеттік көрсетілетін қызмет 090006, Батыс Қазақстан облысы, Орал қаласы, Х.Чурин көшесі, 116 үй мекенжайында орналасқан, телефондары: 8 (7112) 51-27-11, 51-54-53, электрондық поштасы: ves.zko@maіl.ru "Батыс Қазақстан облысының кәсіпкерлік және индустриалдық-инновациялық даму басқармасы" мемлекеттік мекемесімен (бұдан әрі – көрсетілетін қызметті беруші) Қазақстан Республикасы Инвестициялар және даму министрінің 2015 жылғы 28 сәуірдегі № 495 "Туризм саласындағы мемлекеттік көрсетілетін қызметтер стандарттарын бекіту туралы" бұйрығымен бекітілген "Туристік ақпаратты, оның ішінде туристік әлеует, туризм объектілері мен туристік қызметті жүзеге асыратын тұлғалар туралы ақпаратты беру" (Қазақстан Республикасының Әділет министрлігінде 2015 жылғы 8 шілдеде № 11578 болып тіркелген)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xml:space="preserve">
      </w:t>
      </w:r>
      <w:r>
        <w:rPr>
          <w:rFonts w:ascii="Times New Roman"/>
          <w:b w:val="false"/>
          <w:i w:val="false"/>
          <w:color w:val="000000"/>
          <w:sz w:val="28"/>
        </w:rPr>
        <w:t>Құжаттарды қабылдау және мемлекеттік қызмет көрсету нәтижелерін беру көрсетілетін қызметті берушінің кеңсесі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 заңды және жеке тұлғаларға тегін көрсетіледі (бұдан әрі – көрсетілетін қызметті алушы).</w:t>
      </w:r>
      <w:r>
        <w:br/>
      </w:r>
      <w:r>
        <w:rPr>
          <w:rFonts w:ascii="Times New Roman"/>
          <w:b w:val="false"/>
          <w:i w:val="false"/>
          <w:color w:val="000000"/>
          <w:sz w:val="28"/>
        </w:rPr>
        <w:t xml:space="preserve">
      </w:t>
      </w:r>
      <w:r>
        <w:rPr>
          <w:rFonts w:ascii="Times New Roman"/>
          <w:b w:val="false"/>
          <w:i w:val="false"/>
          <w:color w:val="000000"/>
          <w:sz w:val="28"/>
        </w:rPr>
        <w:t>4. Мемлекеттік қызметті көрсету нәтижесі – Туристік ақпаратты, оның ішінде туристік әлеует, туризм объектілері мен туристік қызметті жүзеге асыратын тұлғалар туралы ақпаратты беру (бұдан әрі – ақпарат).</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нәтижесінің нысаны: қағаз түрінде</w:t>
      </w:r>
    </w:p>
    <w:bookmarkEnd w:id="23"/>
    <w:bookmarkStart w:name="z115" w:id="2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4"/>
    <w:bookmarkStart w:name="z116" w:id="25"/>
    <w:p>
      <w:pPr>
        <w:spacing w:after="0"/>
        <w:ind w:left="0"/>
        <w:jc w:val="both"/>
      </w:pPr>
      <w:r>
        <w:rPr>
          <w:rFonts w:ascii="Times New Roman"/>
          <w:b w:val="false"/>
          <w:i w:val="false"/>
          <w:color w:val="000000"/>
          <w:sz w:val="28"/>
        </w:rPr>
        <w:t>
      5. Көрсетілетін қызметті алушының көрсетілетін қызметті берушіге Стандарттың қосымшасына сәйкес жазбаша өтініш (бұдан әрі - өтініш) беруі мемлекеттік қызмет көрсету рәсімін (іс-қимылды) бастауға негіз болып табылады.</w:t>
      </w:r>
      <w:r>
        <w:br/>
      </w: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түскен өтінішті тіркейді, көрсетілетін қызметті алушыға өтінішті қабылдап алушының тегі мен аты-жөні, тіркеу нөмірі мен күні көрсетілген талон береді, тіркегеннен кейін өтінішті көрсетілетін қызметті берушінің басшысына қарауға жолдайды – 20 (жиырма) минут ішінде;</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көрсетілетін қызметті алушының өтінішін қарап, мемлекеттік қызметті одан әрі орындау үшін көрсетілетін қызметті берушінің жауапты орындаушысына береді –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өтініштің толықтығын және дұрыс ресімделуін тексереді, ақпарат дайындайды, көрсетілетін қызметті берушінің басшысына қол қоюға жолдайды – 3 (үш) жұмыс күні ішінде;</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ақпаратқа қол қояды және көрсетілетін қызметті берушінің кеңсесіне жолдайды – 1 (бір) жұмыс күні ішінде;</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ақпаратты тіркейді, содан кейін көрсетілетін қызметті алушыға мемлекеттік қызмет көрсету нәтижесі туралы хабарлайды және көрсетілетін қызметті алушыға қолма-қол беру арқылы немесе поштамен мемлекеттік қызмет көрсету нәтижесін жолдайды – 20 (жиырма) минут ішінде.</w:t>
      </w:r>
      <w:r>
        <w:br/>
      </w:r>
      <w:r>
        <w:rPr>
          <w:rFonts w:ascii="Times New Roman"/>
          <w:b w:val="false"/>
          <w:i w:val="false"/>
          <w:color w:val="000000"/>
          <w:sz w:val="28"/>
        </w:rPr>
        <w:t xml:space="preserve">
      </w:t>
      </w:r>
      <w:r>
        <w:rPr>
          <w:rFonts w:ascii="Times New Roman"/>
          <w:b w:val="false"/>
          <w:i w:val="false"/>
          <w:color w:val="000000"/>
          <w:sz w:val="28"/>
        </w:rPr>
        <w:t>7. Мемлекеттік қызметті көрсету рәсімдерінің (іс-қимылдардың) нәтижесі келесі рәсімдердің (іс-қимылдардың) орындала бастауына негіз болады:</w:t>
      </w:r>
      <w:r>
        <w:br/>
      </w:r>
      <w:r>
        <w:rPr>
          <w:rFonts w:ascii="Times New Roman"/>
          <w:b w:val="false"/>
          <w:i w:val="false"/>
          <w:color w:val="000000"/>
          <w:sz w:val="28"/>
        </w:rPr>
        <w:t xml:space="preserve">
      </w:t>
      </w:r>
      <w:r>
        <w:rPr>
          <w:rFonts w:ascii="Times New Roman"/>
          <w:b w:val="false"/>
          <w:i w:val="false"/>
          <w:color w:val="000000"/>
          <w:sz w:val="28"/>
        </w:rPr>
        <w:t>1) кіріс нөмірі бар тіркелген құжаттар;</w:t>
      </w:r>
      <w:r>
        <w:br/>
      </w:r>
      <w:r>
        <w:rPr>
          <w:rFonts w:ascii="Times New Roman"/>
          <w:b w:val="false"/>
          <w:i w:val="false"/>
          <w:color w:val="000000"/>
          <w:sz w:val="28"/>
        </w:rPr>
        <w:t xml:space="preserve">
      </w:t>
      </w:r>
      <w:r>
        <w:rPr>
          <w:rFonts w:ascii="Times New Roman"/>
          <w:b w:val="false"/>
          <w:i w:val="false"/>
          <w:color w:val="000000"/>
          <w:sz w:val="28"/>
        </w:rPr>
        <w:t>2) оң нәтижесі бар құжат;</w:t>
      </w:r>
      <w:r>
        <w:br/>
      </w:r>
      <w:r>
        <w:rPr>
          <w:rFonts w:ascii="Times New Roman"/>
          <w:b w:val="false"/>
          <w:i w:val="false"/>
          <w:color w:val="000000"/>
          <w:sz w:val="28"/>
        </w:rPr>
        <w:t xml:space="preserve">
      </w:t>
      </w:r>
      <w:r>
        <w:rPr>
          <w:rFonts w:ascii="Times New Roman"/>
          <w:b w:val="false"/>
          <w:i w:val="false"/>
          <w:color w:val="000000"/>
          <w:sz w:val="28"/>
        </w:rPr>
        <w:t>3) мемлекеттік қызмет нәтижесін беру.</w:t>
      </w:r>
    </w:p>
    <w:bookmarkEnd w:id="25"/>
    <w:bookmarkStart w:name="z127" w:id="2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6"/>
    <w:bookmarkStart w:name="z128" w:id="27"/>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"Туристік ақпаратты, оның ішінде туристік әлеует, туризм объектілері мен туристік қызметті жүзеге асыратын тұлғалар туралы ақпаратты беру"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10. Көрсетілетін қызметті берушінің және (немесе) оның лауазымды адамдарының мемлекеттік қызметтер көрсету мәселелері бойынша шешімдеріне, әрекетіне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"Туристік ақпаратты, оның </w:t>
            </w:r>
            <w:r>
              <w:br/>
            </w:r>
            <w:r>
              <w:rPr>
                <w:rFonts w:ascii="Times New Roman"/>
                <w:b w:val="false"/>
                <w:i w:val="false"/>
                <w:color w:val="000000"/>
                <w:sz w:val="20"/>
              </w:rPr>
              <w:t xml:space="preserve">ішінде туристік әлеует, туризм </w:t>
            </w:r>
            <w:r>
              <w:br/>
            </w:r>
            <w:r>
              <w:rPr>
                <w:rFonts w:ascii="Times New Roman"/>
                <w:b w:val="false"/>
                <w:i w:val="false"/>
                <w:color w:val="000000"/>
                <w:sz w:val="20"/>
              </w:rPr>
              <w:t xml:space="preserve">объектілері мен туристік </w:t>
            </w:r>
            <w:r>
              <w:br/>
            </w:r>
            <w:r>
              <w:rPr>
                <w:rFonts w:ascii="Times New Roman"/>
                <w:b w:val="false"/>
                <w:i w:val="false"/>
                <w:color w:val="000000"/>
                <w:sz w:val="20"/>
              </w:rPr>
              <w:t xml:space="preserve">қызметті жүзеге асыратын </w:t>
            </w:r>
            <w:r>
              <w:br/>
            </w:r>
            <w:r>
              <w:rPr>
                <w:rFonts w:ascii="Times New Roman"/>
                <w:b w:val="false"/>
                <w:i w:val="false"/>
                <w:color w:val="000000"/>
                <w:sz w:val="20"/>
              </w:rPr>
              <w:t xml:space="preserve">тұлғалар туралы ақпаратты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қосымша</w:t>
            </w:r>
          </w:p>
        </w:tc>
      </w:tr>
    </w:tbl>
    <w:bookmarkStart w:name="z135" w:id="28"/>
    <w:p>
      <w:pPr>
        <w:spacing w:after="0"/>
        <w:ind w:left="0"/>
        <w:jc w:val="left"/>
      </w:pPr>
      <w:r>
        <w:rPr>
          <w:rFonts w:ascii="Times New Roman"/>
          <w:b/>
          <w:i w:val="false"/>
          <w:color w:val="000000"/>
        </w:rPr>
        <w:t xml:space="preserve"> "Туристік ақпаратты, оның ішінде туристік әлеует, туризм объектілері мен туристік қызметті жүзеге асыратын тұлғалар туралы ақпаратты беру" мемлекеттік көрсетілетін қызметті көрсетудің бизнес-процестерінің анықтамалығы</w:t>
      </w:r>
    </w:p>
    <w:bookmarkEnd w:id="28"/>
    <w:bookmarkStart w:name="z136" w:id="29"/>
    <w:p>
      <w:pPr>
        <w:spacing w:after="0"/>
        <w:ind w:left="0"/>
        <w:jc w:val="left"/>
      </w:pPr>
    </w:p>
    <w:bookmarkEnd w:id="29"/>
    <w:p>
      <w:pPr>
        <w:spacing w:after="0"/>
        <w:ind w:left="0"/>
        <w:jc w:val="both"/>
      </w:pPr>
      <w:r>
        <w:drawing>
          <wp:inline distT="0" distB="0" distL="0" distR="0">
            <wp:extent cx="78105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5532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Шартты белгілер:</w:t>
      </w:r>
    </w:p>
    <w:bookmarkStart w:name="z137" w:id="30"/>
    <w:p>
      <w:pPr>
        <w:spacing w:after="0"/>
        <w:ind w:left="0"/>
        <w:jc w:val="left"/>
      </w:pPr>
    </w:p>
    <w:bookmarkEnd w:id="30"/>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6670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