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fe9a" w14:textId="77cf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58 қаулысы. Батыс Қазақстан облысының Әділет департаментінде 2016 жылғы 29 наурызда № 4312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"Туристік маршруттармен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(М.М. Сатқанов)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И.В. Стексовке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 наурыздағы № 58</w:t>
            </w:r>
            <w:r>
              <w:br/>
            </w:r>
            <w:r>
              <w:rPr>
                <w:rFonts w:ascii="Times New Roman"/>
                <w:b w:val="false"/>
                <w:i w:val="false"/>
                <w:color w:val="000000"/>
                <w:sz w:val="20"/>
              </w:rPr>
              <w:t>қаулысымен бекітілген</w:t>
            </w:r>
          </w:p>
        </w:tc>
      </w:tr>
    </w:tbl>
    <w:bookmarkStart w:name="z9" w:id="5"/>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03.05.2019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0"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қызметі (бұдан әрі –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міндетін атқарушының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бұйрығымен (Нормативтік құқықтық актілерді мемлекеттік тіркеу тізілімінде №12841 тіркелген)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7"/>
    <w:bookmarkStart w:name="z14" w:id="8"/>
    <w:p>
      <w:pPr>
        <w:spacing w:after="0"/>
        <w:ind w:left="0"/>
        <w:jc w:val="both"/>
      </w:pPr>
      <w:r>
        <w:rPr>
          <w:rFonts w:ascii="Times New Roman"/>
          <w:b w:val="false"/>
          <w:i w:val="false"/>
          <w:color w:val="000000"/>
          <w:sz w:val="28"/>
        </w:rPr>
        <w:t>
      Мемлекеттік қызметті көрсету үшін өтініштерді қабылдау:</w:t>
      </w:r>
    </w:p>
    <w:bookmarkEnd w:id="8"/>
    <w:bookmarkStart w:name="z15"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6"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қағаз түрінде.</w:t>
      </w:r>
    </w:p>
    <w:bookmarkEnd w:id="11"/>
    <w:bookmarkStart w:name="z18" w:id="12"/>
    <w:p>
      <w:pPr>
        <w:spacing w:after="0"/>
        <w:ind w:left="0"/>
        <w:jc w:val="both"/>
      </w:pPr>
      <w:r>
        <w:rPr>
          <w:rFonts w:ascii="Times New Roman"/>
          <w:b w:val="false"/>
          <w:i w:val="false"/>
          <w:color w:val="000000"/>
          <w:sz w:val="28"/>
        </w:rPr>
        <w:t>
      3. Мемлекеттiк қызмет заңды және жеке тұлғаларға (бұдан әрi – көрсетілетін қызметті алушы) тегін көрсетiледi.</w:t>
      </w:r>
    </w:p>
    <w:bookmarkEnd w:id="12"/>
    <w:bookmarkStart w:name="z19" w:id="13"/>
    <w:p>
      <w:pPr>
        <w:spacing w:after="0"/>
        <w:ind w:left="0"/>
        <w:jc w:val="both"/>
      </w:pPr>
      <w:r>
        <w:rPr>
          <w:rFonts w:ascii="Times New Roman"/>
          <w:b w:val="false"/>
          <w:i w:val="false"/>
          <w:color w:val="000000"/>
          <w:sz w:val="28"/>
        </w:rPr>
        <w:t xml:space="preserve">
      4. Мемлекеттік қызметті көрсету нәтижесі - туристік маршруттар мен соқпақтардың мемлекеттік тізілімінен үзінді (бұдан әрі – үзінді). </w:t>
      </w:r>
    </w:p>
    <w:bookmarkEnd w:id="13"/>
    <w:bookmarkStart w:name="z20" w:id="1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4"/>
    <w:bookmarkStart w:name="z21" w:id="15"/>
    <w:p>
      <w:pPr>
        <w:spacing w:after="0"/>
        <w:ind w:left="0"/>
        <w:jc w:val="both"/>
      </w:pPr>
      <w:r>
        <w:rPr>
          <w:rFonts w:ascii="Times New Roman"/>
          <w:b w:val="false"/>
          <w:i w:val="false"/>
          <w:color w:val="000000"/>
          <w:sz w:val="28"/>
        </w:rPr>
        <w:t>
      5. Көрсетілетін қызметті берушіге немесе Мемлекеттік корпорацияға жүгінген кезде мемлекеттік қызметті көрсету мерзімі:</w:t>
      </w:r>
    </w:p>
    <w:bookmarkEnd w:id="15"/>
    <w:bookmarkStart w:name="z22" w:id="16"/>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мемлекеттік қызметтің нәтижесі 3 (үш) жұмыс күні ішінде беріледі.</w:t>
      </w:r>
    </w:p>
    <w:bookmarkEnd w:id="16"/>
    <w:bookmarkStart w:name="z23" w:id="17"/>
    <w:p>
      <w:pPr>
        <w:spacing w:after="0"/>
        <w:ind w:left="0"/>
        <w:jc w:val="both"/>
      </w:pPr>
      <w:r>
        <w:rPr>
          <w:rFonts w:ascii="Times New Roman"/>
          <w:b w:val="false"/>
          <w:i w:val="false"/>
          <w:color w:val="000000"/>
          <w:sz w:val="28"/>
        </w:rPr>
        <w:t>
      2) көрсетілетін қызметті берушіде рұқсат етілетін ең ұзақ күту уақыты – 20 (жиырма) минут, Мемлекеттік корпорацияда – 15 (он бес) минут;</w:t>
      </w:r>
    </w:p>
    <w:bookmarkEnd w:id="17"/>
    <w:bookmarkStart w:name="z24" w:id="18"/>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20 (жиырма) минут, Мемлекеттік корпорацияда – 15 (он бес) минут.</w:t>
      </w:r>
    </w:p>
    <w:bookmarkEnd w:id="18"/>
    <w:bookmarkStart w:name="z25" w:id="19"/>
    <w:p>
      <w:pPr>
        <w:spacing w:after="0"/>
        <w:ind w:left="0"/>
        <w:jc w:val="both"/>
      </w:pPr>
      <w:r>
        <w:rPr>
          <w:rFonts w:ascii="Times New Roman"/>
          <w:b w:val="false"/>
          <w:i w:val="false"/>
          <w:color w:val="000000"/>
          <w:sz w:val="28"/>
        </w:rPr>
        <w:t>
      Мемлекеттік корпорацияға жүгінген кезде құжатты қабылдау күні көрсетілетін мемлекеттік қызметтер мерзіміне кірмейді.</w:t>
      </w:r>
    </w:p>
    <w:bookmarkEnd w:id="19"/>
    <w:bookmarkStart w:name="z26"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End w:id="20"/>
    <w:bookmarkStart w:name="z27" w:id="21"/>
    <w:p>
      <w:pPr>
        <w:spacing w:after="0"/>
        <w:ind w:left="0"/>
        <w:jc w:val="both"/>
      </w:pPr>
      <w:r>
        <w:rPr>
          <w:rFonts w:ascii="Times New Roman"/>
          <w:b w:val="false"/>
          <w:i w:val="false"/>
          <w:color w:val="000000"/>
          <w:sz w:val="28"/>
        </w:rPr>
        <w:t xml:space="preserve">
      6. Мемлекеттiк қызметтi ұсыну тәртiбiн (әрекетiн) бастау үшiн негiз болып, қызмет алушының </w:t>
      </w:r>
      <w:r>
        <w:rPr>
          <w:rFonts w:ascii="Times New Roman"/>
          <w:b w:val="false"/>
          <w:i w:val="false"/>
          <w:color w:val="000000"/>
          <w:sz w:val="28"/>
        </w:rPr>
        <w:t>9-тармақта</w:t>
      </w:r>
      <w:r>
        <w:rPr>
          <w:rFonts w:ascii="Times New Roman"/>
          <w:b w:val="false"/>
          <w:i w:val="false"/>
          <w:color w:val="000000"/>
          <w:sz w:val="28"/>
        </w:rPr>
        <w:t xml:space="preserve"> көрсетiлген қажеттi құжаттарды (бұдан әрi - құжаттар) қызметтi берушіге ұсыну болып табылады.</w:t>
      </w:r>
    </w:p>
    <w:bookmarkEnd w:id="21"/>
    <w:bookmarkStart w:name="z28" w:id="22"/>
    <w:p>
      <w:pPr>
        <w:spacing w:after="0"/>
        <w:ind w:left="0"/>
        <w:jc w:val="both"/>
      </w:pPr>
      <w:r>
        <w:rPr>
          <w:rFonts w:ascii="Times New Roman"/>
          <w:b w:val="false"/>
          <w:i w:val="false"/>
          <w:color w:val="000000"/>
          <w:sz w:val="28"/>
        </w:rPr>
        <w:t>
      7. Мемлекеттік қызмет көрсету құрамына кіретін әрбір рәсімнің (іс-қимылдың) мазмұны, оның орындалу ұзақтығы:</w:t>
      </w:r>
    </w:p>
    <w:bookmarkEnd w:id="22"/>
    <w:bookmarkStart w:name="z29" w:id="23"/>
    <w:p>
      <w:pPr>
        <w:spacing w:after="0"/>
        <w:ind w:left="0"/>
        <w:jc w:val="both"/>
      </w:pPr>
      <w:r>
        <w:rPr>
          <w:rFonts w:ascii="Times New Roman"/>
          <w:b w:val="false"/>
          <w:i w:val="false"/>
          <w:color w:val="000000"/>
          <w:sz w:val="28"/>
        </w:rPr>
        <w:t>
      1) көрсетілетін қызметті берушінің кеңсе қызметкері өтініш тапсырылған сәттен бастап оларды қабылдауды, тіркеуді жүзеге асырады және көрсетілетін қызметті берушінің басшысына қарауға жолдайды (20 (жиырма) минут ішінде);</w:t>
      </w:r>
    </w:p>
    <w:bookmarkEnd w:id="23"/>
    <w:bookmarkStart w:name="z30" w:id="2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мемлекеттік қызметті одан әрі орындау үшін көрсетілетін қызметті берушінің жауапты орындаушысына береді (2 (екі) сағат ішінде);</w:t>
      </w:r>
    </w:p>
    <w:bookmarkEnd w:id="24"/>
    <w:bookmarkStart w:name="z31" w:id="25"/>
    <w:p>
      <w:pPr>
        <w:spacing w:after="0"/>
        <w:ind w:left="0"/>
        <w:jc w:val="both"/>
      </w:pPr>
      <w:r>
        <w:rPr>
          <w:rFonts w:ascii="Times New Roman"/>
          <w:b w:val="false"/>
          <w:i w:val="false"/>
          <w:color w:val="000000"/>
          <w:sz w:val="28"/>
        </w:rPr>
        <w:t>
      3) көрсетілетін қызметті берушінің жауапты орындаушысы өтініштің толықтығын және дұрыс ресімделуін тексереді, үзінді немесе бас тарту туралы дәлелді жауап дайындайды, көрсетілетін қызметті берушінің басшысына қол қоюға жолдайды (1 (бір) жұмыс күні ішінде);</w:t>
      </w:r>
    </w:p>
    <w:bookmarkEnd w:id="25"/>
    <w:bookmarkStart w:name="z32" w:id="26"/>
    <w:p>
      <w:pPr>
        <w:spacing w:after="0"/>
        <w:ind w:left="0"/>
        <w:jc w:val="both"/>
      </w:pPr>
      <w:r>
        <w:rPr>
          <w:rFonts w:ascii="Times New Roman"/>
          <w:b w:val="false"/>
          <w:i w:val="false"/>
          <w:color w:val="000000"/>
          <w:sz w:val="28"/>
        </w:rPr>
        <w:t>
      4) көрсетілетін қызметті берушінің басшысы үзінді немесе бас тарту туралы дәлелді жауапқа қол қояды және көрсетілетін қызметті берушінің кеңсесіне жолдайды (2 (екі) сағат ішінде);</w:t>
      </w:r>
    </w:p>
    <w:bookmarkEnd w:id="26"/>
    <w:bookmarkStart w:name="z33" w:id="2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көрсетудің дайын нәтижесін тіркейді және көрсетілетін қызметті алушыға береді (15 (он бес) минут ішінде).</w:t>
      </w:r>
    </w:p>
    <w:bookmarkEnd w:id="27"/>
    <w:bookmarkStart w:name="z34"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8"/>
    <w:bookmarkStart w:name="z35" w:id="29"/>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29"/>
    <w:bookmarkStart w:name="z36"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37"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38" w:id="3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
    <w:bookmarkStart w:name="z39" w:id="33"/>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маршруттар мен соқпақтардың мемлекеттік тізілімінен үзінді"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
    <w:bookmarkStart w:name="z40" w:id="3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34"/>
    <w:bookmarkStart w:name="z41" w:id="35"/>
    <w:p>
      <w:pPr>
        <w:spacing w:after="0"/>
        <w:ind w:left="0"/>
        <w:jc w:val="both"/>
      </w:pPr>
      <w:r>
        <w:rPr>
          <w:rFonts w:ascii="Times New Roman"/>
          <w:b w:val="false"/>
          <w:i w:val="false"/>
          <w:color w:val="000000"/>
          <w:sz w:val="28"/>
        </w:rPr>
        <w:t>
      10. Мемлекеттік корпорацияға және (немесе) басқада қызмет берушілерге жүгіну реттілігін сипаттау, көрсетілетін қызметті алушының сұранысын өңдеу ұзақтығы:</w:t>
      </w:r>
    </w:p>
    <w:bookmarkEnd w:id="35"/>
    <w:bookmarkStart w:name="z42" w:id="36"/>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p>
    <w:bookmarkEnd w:id="36"/>
    <w:bookmarkStart w:name="z43" w:id="37"/>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37"/>
    <w:bookmarkStart w:name="z44" w:id="38"/>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38"/>
    <w:bookmarkStart w:name="z45" w:id="3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p>
    <w:bookmarkEnd w:id="39"/>
    <w:bookmarkStart w:name="z46" w:id="40"/>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минут ішінде);</w:t>
      </w:r>
    </w:p>
    <w:bookmarkEnd w:id="40"/>
    <w:bookmarkStart w:name="z47" w:id="41"/>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41"/>
    <w:bookmarkStart w:name="z48" w:id="42"/>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42"/>
    <w:bookmarkStart w:name="z49" w:id="43"/>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3"/>
    <w:bookmarkStart w:name="z50" w:id="44"/>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bookmarkEnd w:id="44"/>
    <w:bookmarkStart w:name="z51" w:id="45"/>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45"/>
    <w:bookmarkStart w:name="z52" w:id="46"/>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минут ішінде);</w:t>
      </w:r>
    </w:p>
    <w:bookmarkEnd w:id="46"/>
    <w:bookmarkStart w:name="z53" w:id="47"/>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p>
    <w:bookmarkEnd w:id="47"/>
    <w:bookmarkStart w:name="z54" w:id="48"/>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(үзінді) не мемлекеттік қызмет көрсетуден бас тарту туралы дәлелді жауапты алады (2 минут ішінде).</w:t>
      </w:r>
    </w:p>
    <w:bookmarkEnd w:id="48"/>
    <w:bookmarkStart w:name="z55" w:id="49"/>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 қосымша</w:t>
            </w:r>
          </w:p>
        </w:tc>
      </w:tr>
    </w:tbl>
    <w:bookmarkStart w:name="z57" w:id="50"/>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мемлекеттiк көрсетілетін қызметін көрсетудің бизнес-процестерінің анықтамалығы</w:t>
      </w:r>
    </w:p>
    <w:bookmarkEnd w:id="50"/>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"Туристік маршруттар мен</w:t>
      </w:r>
      <w:r>
        <w:br/>
      </w:r>
      <w:r>
        <w:rPr>
          <w:rFonts w:ascii="Times New Roman"/>
          <w:b w:val="false"/>
          <w:i w:val="false"/>
          <w:color w:val="000000"/>
          <w:sz w:val="28"/>
        </w:rPr>
        <w:t>соқпақтардың мемлекеттік</w:t>
      </w:r>
      <w:r>
        <w:br/>
      </w:r>
      <w:r>
        <w:rPr>
          <w:rFonts w:ascii="Times New Roman"/>
          <w:b w:val="false"/>
          <w:i w:val="false"/>
          <w:color w:val="000000"/>
          <w:sz w:val="28"/>
        </w:rPr>
        <w:t>тізілімінен үзінді" мемлекеттiк</w:t>
      </w:r>
      <w:r>
        <w:br/>
      </w:r>
      <w:r>
        <w:rPr>
          <w:rFonts w:ascii="Times New Roman"/>
          <w:b w:val="false"/>
          <w:i w:val="false"/>
          <w:color w:val="000000"/>
          <w:sz w:val="28"/>
        </w:rPr>
        <w:t>көрсетілетін қызмет</w:t>
      </w:r>
      <w:r>
        <w:br/>
      </w:r>
      <w:r>
        <w:rPr>
          <w:rFonts w:ascii="Times New Roman"/>
          <w:b w:val="false"/>
          <w:i w:val="false"/>
          <w:color w:val="000000"/>
          <w:sz w:val="28"/>
        </w:rPr>
        <w:t>регламентіне 2 – қосымша</w:t>
      </w:r>
    </w:p>
    <w:bookmarkEnd w:id="51"/>
    <w:bookmarkStart w:name="z61" w:id="5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корпорация арқылы мемлекеттік қызметті көрсетуге тартылған ақпараттық жүйелердің функционалдық өзара іс-қимыл диаграммасы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2197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