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f600c" w14:textId="c1f60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ауданындағы шалғайдағы елді мекендерде тұратын балаларды жалпы білім беретін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2016 жылғы 28 қыркүйектегі № 489 қаулысы. Шығыс Қазақстан облысының Әділет департаментінде 2016 жылғы 4 қарашада № 4733 болып тіркелді. Күші жойылды - Абай облысы Үржар ауданы әкімдігінің 2024 жылғы 6 қыркүйектегі № 206 қаулысымен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Абай облысы Үржар ауданы әкімдігінің 06.09.2024 </w:t>
      </w:r>
      <w:r>
        <w:rPr>
          <w:rFonts w:ascii="Times New Roman"/>
          <w:b w:val="false"/>
          <w:i w:val="false"/>
          <w:color w:val="ff0000"/>
          <w:sz w:val="28"/>
        </w:rPr>
        <w:t>№ 206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2003 жылғы 4 шілдедегі "Автомобиль көлігі туралы" Заңының </w:t>
      </w:r>
      <w:r>
        <w:rPr>
          <w:rFonts w:ascii="Times New Roman"/>
          <w:b w:val="false"/>
          <w:i w:val="false"/>
          <w:color w:val="000000"/>
          <w:sz w:val="28"/>
        </w:rPr>
        <w:t>14-бабының</w:t>
      </w:r>
      <w:r>
        <w:rPr>
          <w:rFonts w:ascii="Times New Roman"/>
          <w:b w:val="false"/>
          <w:i w:val="false"/>
          <w:color w:val="000000"/>
          <w:sz w:val="28"/>
        </w:rPr>
        <w:t xml:space="preserve"> 3-тармағының 3-1) тармақшасына,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атқарушысының 2015 жылғы 26 наурыздағы № 349 </w:t>
      </w:r>
      <w:r>
        <w:rPr>
          <w:rFonts w:ascii="Times New Roman"/>
          <w:b w:val="false"/>
          <w:i w:val="false"/>
          <w:color w:val="000000"/>
          <w:sz w:val="28"/>
        </w:rPr>
        <w:t>бұйрығымен</w:t>
      </w:r>
      <w:r>
        <w:rPr>
          <w:rFonts w:ascii="Times New Roman"/>
          <w:b w:val="false"/>
          <w:i w:val="false"/>
          <w:color w:val="000000"/>
          <w:sz w:val="28"/>
        </w:rPr>
        <w:t xml:space="preserve"> бекітілген Автомобиль көлігімен жолаушылар мен багажды тасымалдау қағидаларына (нормативтік құқықтық кесімдерді мемлекеттік тіркеу тізілімінде № 11550 болып тіркелген) сәйкес, Үржар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Үржар ауданындағы шалғайдағы елді мекендерде тұратын балаларды жалпы білім беретін мектептерге тасымалдаудың схемасы мен тәртібі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сай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бақылауды өзіме қалдырамын.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Сейтқанов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әкімдігінің </w:t>
            </w:r>
            <w:r>
              <w:br/>
            </w:r>
            <w:r>
              <w:rPr>
                <w:rFonts w:ascii="Times New Roman"/>
                <w:b w:val="false"/>
                <w:i w:val="false"/>
                <w:color w:val="000000"/>
                <w:sz w:val="20"/>
              </w:rPr>
              <w:t>"</w:t>
            </w:r>
            <w:r>
              <w:rPr>
                <w:rFonts w:ascii="Times New Roman"/>
                <w:b w:val="false"/>
                <w:i w:val="false"/>
                <w:color w:val="000000"/>
                <w:sz w:val="20"/>
                <w:u w:val="single"/>
              </w:rPr>
              <w:t>28</w:t>
            </w:r>
            <w:r>
              <w:rPr>
                <w:rFonts w:ascii="Times New Roman"/>
                <w:b w:val="false"/>
                <w:i w:val="false"/>
                <w:color w:val="000000"/>
                <w:sz w:val="20"/>
                <w:u w:val="single"/>
              </w:rPr>
              <w:t xml:space="preserve"> </w:t>
            </w:r>
            <w:r>
              <w:rPr>
                <w:rFonts w:ascii="Times New Roman"/>
                <w:b w:val="false"/>
                <w:i w:val="false"/>
                <w:color w:val="000000"/>
                <w:sz w:val="20"/>
              </w:rPr>
              <w:t xml:space="preserve">" </w:t>
            </w:r>
            <w:r>
              <w:rPr>
                <w:rFonts w:ascii="Times New Roman"/>
                <w:b w:val="false"/>
                <w:i w:val="false"/>
                <w:color w:val="000000"/>
                <w:sz w:val="20"/>
                <w:u w:val="single"/>
              </w:rPr>
              <w:t>қыркүйек</w:t>
            </w:r>
            <w:r>
              <w:rPr>
                <w:rFonts w:ascii="Times New Roman"/>
                <w:b w:val="false"/>
                <w:i w:val="false"/>
                <w:color w:val="000000"/>
                <w:sz w:val="20"/>
              </w:rPr>
              <w:t xml:space="preserve"> 2016 жылғы </w:t>
            </w:r>
            <w:r>
              <w:br/>
            </w:r>
            <w:r>
              <w:rPr>
                <w:rFonts w:ascii="Times New Roman"/>
                <w:b w:val="false"/>
                <w:i w:val="false"/>
                <w:color w:val="000000"/>
                <w:sz w:val="20"/>
              </w:rPr>
              <w:t xml:space="preserve">№ </w:t>
            </w:r>
            <w:r>
              <w:rPr>
                <w:rFonts w:ascii="Times New Roman"/>
                <w:b w:val="false"/>
                <w:i w:val="false"/>
                <w:color w:val="000000"/>
                <w:sz w:val="20"/>
                <w:u w:val="single"/>
              </w:rPr>
              <w:t>489</w:t>
            </w:r>
            <w:r>
              <w:rPr>
                <w:rFonts w:ascii="Times New Roman"/>
                <w:b w:val="false"/>
                <w:i w:val="false"/>
                <w:color w:val="000000"/>
                <w:sz w:val="20"/>
              </w:rPr>
              <w:t xml:space="preserve"> қаулысына № 1-қосымша</w:t>
            </w:r>
          </w:p>
        </w:tc>
      </w:tr>
    </w:tbl>
    <w:bookmarkStart w:name="z13" w:id="1"/>
    <w:p>
      <w:pPr>
        <w:spacing w:after="0"/>
        <w:ind w:left="0"/>
        <w:jc w:val="left"/>
      </w:pPr>
      <w:r>
        <w:rPr>
          <w:rFonts w:ascii="Times New Roman"/>
          <w:b/>
          <w:i w:val="false"/>
          <w:color w:val="000000"/>
        </w:rPr>
        <w:t xml:space="preserve"> Үржар ауданындағы шалғайдағы елді мекендерде тұратын балаларды жалпы білім беретін мектептерге тасымалдаудың схемасы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2"/>
          <w:p>
            <w:pPr>
              <w:spacing w:after="20"/>
              <w:ind w:left="20"/>
              <w:jc w:val="both"/>
            </w:pPr>
            <w:r>
              <w:rPr>
                <w:rFonts w:ascii="Times New Roman"/>
                <w:b w:val="false"/>
                <w:i w:val="false"/>
                <w:color w:val="000000"/>
                <w:sz w:val="20"/>
              </w:rPr>
              <w:t>
№</w:t>
            </w:r>
          </w:p>
          <w:bookmarkEnd w:id="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Тура бағыт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Кері бағыт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3"/>
          <w:p>
            <w:pPr>
              <w:spacing w:after="20"/>
              <w:ind w:left="20"/>
              <w:jc w:val="both"/>
            </w:pPr>
            <w:r>
              <w:rPr>
                <w:rFonts w:ascii="Times New Roman"/>
                <w:b w:val="false"/>
                <w:i w:val="false"/>
                <w:color w:val="000000"/>
                <w:sz w:val="20"/>
              </w:rPr>
              <w:t>
1</w:t>
            </w:r>
          </w:p>
          <w:bookmarkEnd w:id="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Алтыншоқы ауылдық округінің Алтыншоқы ауылының "Алтыншоқы орта мектеп-бақшасы" коммуналдық мемлекеттік мекемесінен 50 метр қашықтықтағы алдындағы алаң;</w:t>
            </w:r>
          </w:p>
          <w:p>
            <w:pPr>
              <w:spacing w:after="20"/>
              <w:ind w:left="20"/>
              <w:jc w:val="both"/>
            </w:pPr>
            <w:r>
              <w:rPr>
                <w:rFonts w:ascii="Times New Roman"/>
                <w:b w:val="false"/>
                <w:i w:val="false"/>
                <w:color w:val="000000"/>
                <w:sz w:val="20"/>
              </w:rPr>
              <w:t>
Аялдама: Үржар ауданы Алтыншоқы ауылдық округінің Текебұлақ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Үржар ауданы Алтыншоқы ауылдық округінің Текебұлақ елді мекені.</w:t>
            </w:r>
          </w:p>
          <w:p>
            <w:pPr>
              <w:spacing w:after="20"/>
              <w:ind w:left="20"/>
              <w:jc w:val="both"/>
            </w:pPr>
            <w:r>
              <w:rPr>
                <w:rFonts w:ascii="Times New Roman"/>
                <w:b w:val="false"/>
                <w:i w:val="false"/>
                <w:color w:val="000000"/>
                <w:sz w:val="20"/>
              </w:rPr>
              <w:t>
Үржар ауданы Алтыншоқы ауылдық округінің Алтыншоқы ауылының "Алтыншоқы орта мектеп-бақшасы" коммуналдық мемлекеттік мекемесінен 50 метр қашықтықтағы алдындағы алаң;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4"/>
          <w:p>
            <w:pPr>
              <w:spacing w:after="20"/>
              <w:ind w:left="20"/>
              <w:jc w:val="both"/>
            </w:pPr>
            <w:r>
              <w:rPr>
                <w:rFonts w:ascii="Times New Roman"/>
                <w:b w:val="false"/>
                <w:i w:val="false"/>
                <w:color w:val="000000"/>
                <w:sz w:val="20"/>
              </w:rPr>
              <w:t>
2</w:t>
            </w:r>
          </w:p>
          <w:bookmarkEnd w:id="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Қарақол ауылдық округінің Қарақол ауылының "Қаракөл орта мектеп-бақшасы" коммуналдық мемлекеттік мекемесінен 50 метр қашықтықтағы алдындағы алаң;</w:t>
            </w:r>
          </w:p>
          <w:p>
            <w:pPr>
              <w:spacing w:after="20"/>
              <w:ind w:left="20"/>
              <w:jc w:val="both"/>
            </w:pPr>
            <w:r>
              <w:rPr>
                <w:rFonts w:ascii="Times New Roman"/>
                <w:b w:val="false"/>
                <w:i w:val="false"/>
                <w:color w:val="000000"/>
                <w:sz w:val="20"/>
              </w:rPr>
              <w:t>
Аялдама: Үржар ауданы Қарақол ауылдық округінің Абай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Үржар ауданы Қарақол ауылдық округінің Абай елді мекені.</w:t>
            </w:r>
          </w:p>
          <w:p>
            <w:pPr>
              <w:spacing w:after="20"/>
              <w:ind w:left="20"/>
              <w:jc w:val="both"/>
            </w:pPr>
            <w:r>
              <w:rPr>
                <w:rFonts w:ascii="Times New Roman"/>
                <w:b w:val="false"/>
                <w:i w:val="false"/>
                <w:color w:val="000000"/>
                <w:sz w:val="20"/>
              </w:rPr>
              <w:t>
Үржар ауданы Қарақол ауылдық округінің Қарақол ауылының, "Қаракөл орта мектеп-бақшасы" коммуналдық мемлекеттік мекемесінен 50 метр қашықтықтағы алдындағы алаң;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5"/>
          <w:p>
            <w:pPr>
              <w:spacing w:after="20"/>
              <w:ind w:left="20"/>
              <w:jc w:val="both"/>
            </w:pPr>
            <w:r>
              <w:rPr>
                <w:rFonts w:ascii="Times New Roman"/>
                <w:b w:val="false"/>
                <w:i w:val="false"/>
                <w:color w:val="000000"/>
                <w:sz w:val="20"/>
              </w:rPr>
              <w:t>
3</w:t>
            </w:r>
          </w:p>
          <w:bookmarkEnd w:id="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Келдімұрат ауылдық округінің Келдімұрат ауылының"Благодарное орта мектебі" коммуналдық мемлекеттік мекемесінен 50 метр қашықтықтағы алдындағы алаң;</w:t>
            </w:r>
          </w:p>
          <w:p>
            <w:pPr>
              <w:spacing w:after="20"/>
              <w:ind w:left="20"/>
              <w:jc w:val="both"/>
            </w:pPr>
            <w:r>
              <w:rPr>
                <w:rFonts w:ascii="Times New Roman"/>
                <w:b w:val="false"/>
                <w:i w:val="false"/>
                <w:color w:val="000000"/>
                <w:sz w:val="20"/>
              </w:rPr>
              <w:t>
Аялдама: Үржар ауданы Келдімұрат ауылдық округінің Қызылжұлдыз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Аялдама: Үржар ауданы Келдімұрат ауылдық округінің Қызылжұлдыз елді мекені </w:t>
            </w:r>
          </w:p>
          <w:p>
            <w:pPr>
              <w:spacing w:after="20"/>
              <w:ind w:left="20"/>
              <w:jc w:val="both"/>
            </w:pPr>
            <w:r>
              <w:rPr>
                <w:rFonts w:ascii="Times New Roman"/>
                <w:b w:val="false"/>
                <w:i w:val="false"/>
                <w:color w:val="000000"/>
                <w:sz w:val="20"/>
              </w:rPr>
              <w:t>
Үржар ауданы Келдімұрат ауылдық округінің Келдімұрат ауылының "Благодарное орта мектебі" коммуналдық мемлекеттік мекемесінен 50 метр қашықтықтағы алдындағы алаң;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6"/>
          <w:p>
            <w:pPr>
              <w:spacing w:after="20"/>
              <w:ind w:left="20"/>
              <w:jc w:val="both"/>
            </w:pPr>
            <w:r>
              <w:rPr>
                <w:rFonts w:ascii="Times New Roman"/>
                <w:b w:val="false"/>
                <w:i w:val="false"/>
                <w:color w:val="000000"/>
                <w:sz w:val="20"/>
              </w:rPr>
              <w:t>
4</w:t>
            </w:r>
          </w:p>
          <w:bookmarkEnd w:id="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ауылдық округінің Жанай ауылының "Жанай орта мектеп-бақшасы" коммуналдық мемлекеттік мекемесінен 50 метр қашықтықтағы алаң;</w:t>
            </w:r>
          </w:p>
          <w:p>
            <w:pPr>
              <w:spacing w:after="20"/>
              <w:ind w:left="20"/>
              <w:jc w:val="both"/>
            </w:pPr>
            <w:r>
              <w:rPr>
                <w:rFonts w:ascii="Times New Roman"/>
                <w:b w:val="false"/>
                <w:i w:val="false"/>
                <w:color w:val="000000"/>
                <w:sz w:val="20"/>
              </w:rPr>
              <w:t>
Аялдама: Үржар ауданы Ақжар ауылдық округінің Аманкелді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Үржар ауданы Ақжар ауылдық округінің Аманкелді елді мекені.</w:t>
            </w:r>
          </w:p>
          <w:p>
            <w:pPr>
              <w:spacing w:after="20"/>
              <w:ind w:left="20"/>
              <w:jc w:val="both"/>
            </w:pPr>
            <w:r>
              <w:rPr>
                <w:rFonts w:ascii="Times New Roman"/>
                <w:b w:val="false"/>
                <w:i w:val="false"/>
                <w:color w:val="000000"/>
                <w:sz w:val="20"/>
              </w:rPr>
              <w:t>
Үржар ауданы Егінсу ауылдық округінің Жанай ауылының, "Жанай орта мектеп-бақшасы" коммуналдық мемлекеттік мекемесінен 50метр қашықтықтағы алаң;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7"/>
          <w:p>
            <w:pPr>
              <w:spacing w:after="20"/>
              <w:ind w:left="20"/>
              <w:jc w:val="both"/>
            </w:pPr>
            <w:r>
              <w:rPr>
                <w:rFonts w:ascii="Times New Roman"/>
                <w:b w:val="false"/>
                <w:i w:val="false"/>
                <w:color w:val="000000"/>
                <w:sz w:val="20"/>
              </w:rPr>
              <w:t>
5</w:t>
            </w:r>
          </w:p>
          <w:bookmarkEnd w:id="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Науалы ауылдық округінің Науалы ауылының "Қойшыбай Төлеубеков атындағы орта мектебі" коммуналдық мемлекеттік мекемесінен 50 метр қашықтықтағы алаң;</w:t>
            </w:r>
          </w:p>
          <w:p>
            <w:pPr>
              <w:spacing w:after="20"/>
              <w:ind w:left="20"/>
              <w:jc w:val="both"/>
            </w:pPr>
            <w:r>
              <w:rPr>
                <w:rFonts w:ascii="Times New Roman"/>
                <w:b w:val="false"/>
                <w:i w:val="false"/>
                <w:color w:val="000000"/>
                <w:sz w:val="20"/>
              </w:rPr>
              <w:t>
Аялдама: Үржар ауданы Науалы ауылдық округінің Малақ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Үржар ауданы Науалы ауылдық округінің Малақ елді мекені.</w:t>
            </w:r>
          </w:p>
          <w:p>
            <w:pPr>
              <w:spacing w:after="20"/>
              <w:ind w:left="20"/>
              <w:jc w:val="both"/>
            </w:pPr>
            <w:r>
              <w:rPr>
                <w:rFonts w:ascii="Times New Roman"/>
                <w:b w:val="false"/>
                <w:i w:val="false"/>
                <w:color w:val="000000"/>
                <w:sz w:val="20"/>
              </w:rPr>
              <w:t>
Үржар ауданы Науалы ауылдық округінің Науалы ауылының "Қойшыбай Төлеубеков атындағы орта мектебі" коммуналдық мемлекеттік мекемесінен 50метр қашықтықтағы алаң;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6</w:t>
            </w:r>
          </w:p>
          <w:bookmarkEnd w:id="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Ақжар ауылдық округінің Ақжар ауылының "Б.Тұрлыханов атындағы орта мектебі-бақшасы" коммуналдық мемлекеттік мекемесінен 50 метр қашықтықтағы алаң;</w:t>
            </w:r>
          </w:p>
          <w:p>
            <w:pPr>
              <w:spacing w:after="20"/>
              <w:ind w:left="20"/>
              <w:jc w:val="both"/>
            </w:pPr>
            <w:r>
              <w:rPr>
                <w:rFonts w:ascii="Times New Roman"/>
                <w:b w:val="false"/>
                <w:i w:val="false"/>
                <w:color w:val="000000"/>
                <w:sz w:val="20"/>
              </w:rPr>
              <w:t>
Аялдама: Үржар ауданы Ақжар ауылдық округінің Қарамойыл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Үржар ауданы Ақжар ауылдық округінің Қарамойыл елді мекені.</w:t>
            </w:r>
          </w:p>
          <w:p>
            <w:pPr>
              <w:spacing w:after="20"/>
              <w:ind w:left="20"/>
              <w:jc w:val="both"/>
            </w:pPr>
            <w:r>
              <w:rPr>
                <w:rFonts w:ascii="Times New Roman"/>
                <w:b w:val="false"/>
                <w:i w:val="false"/>
                <w:color w:val="000000"/>
                <w:sz w:val="20"/>
              </w:rPr>
              <w:t>
Үржар ауданы Ақжар ауылдық округінің Ақжар ауылының "Б.Тұрлыханов атындағы орта мектебі-бақшасы" коммуналдық мемлекеттік мекемесінен 50 метр қашықтықтағы алаң;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7</w:t>
            </w:r>
          </w:p>
          <w:bookmarkEnd w:id="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Жаңа тілек ауылдық округінің Жаңа тілек ауылының "Әуезов атындағы орта мектебі" коммуналдық мемлекеттік меке-месінен 50 метр қашықтықтағы алаң;</w:t>
            </w:r>
          </w:p>
          <w:p>
            <w:pPr>
              <w:spacing w:after="20"/>
              <w:ind w:left="20"/>
              <w:jc w:val="both"/>
            </w:pPr>
            <w:r>
              <w:rPr>
                <w:rFonts w:ascii="Times New Roman"/>
                <w:b w:val="false"/>
                <w:i w:val="false"/>
                <w:color w:val="000000"/>
                <w:sz w:val="20"/>
              </w:rPr>
              <w:t>
Аялдама: Үржар ауданы Тасарық ауылдық округінің Тасарық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Үржар ауданы Тасарық ауылдық округінің Тасарық елді мекені.</w:t>
            </w:r>
          </w:p>
          <w:p>
            <w:pPr>
              <w:spacing w:after="20"/>
              <w:ind w:left="20"/>
              <w:jc w:val="both"/>
            </w:pPr>
            <w:r>
              <w:rPr>
                <w:rFonts w:ascii="Times New Roman"/>
                <w:b w:val="false"/>
                <w:i w:val="false"/>
                <w:color w:val="000000"/>
                <w:sz w:val="20"/>
              </w:rPr>
              <w:t>
Үржар ауданы Жаңа тілек ауылдық округінің Жаңа тілек ауылының "Әуезов атындағы орта мектебі" коммуналдық мемлекеттік мекемесінен 50метр қашықтықтағы алаң.</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әкімдігінің </w:t>
            </w:r>
            <w:r>
              <w:br/>
            </w:r>
            <w:r>
              <w:rPr>
                <w:rFonts w:ascii="Times New Roman"/>
                <w:b w:val="false"/>
                <w:i w:val="false"/>
                <w:color w:val="000000"/>
                <w:sz w:val="20"/>
              </w:rPr>
              <w:t>"</w:t>
            </w:r>
            <w:r>
              <w:rPr>
                <w:rFonts w:ascii="Times New Roman"/>
                <w:b w:val="false"/>
                <w:i w:val="false"/>
                <w:color w:val="000000"/>
                <w:sz w:val="20"/>
                <w:u w:val="single"/>
              </w:rPr>
              <w:t>28</w:t>
            </w:r>
            <w:r>
              <w:rPr>
                <w:rFonts w:ascii="Times New Roman"/>
                <w:b w:val="false"/>
                <w:i w:val="false"/>
                <w:color w:val="000000"/>
                <w:sz w:val="20"/>
              </w:rPr>
              <w:t xml:space="preserve">" </w:t>
            </w:r>
            <w:r>
              <w:rPr>
                <w:rFonts w:ascii="Times New Roman"/>
                <w:b w:val="false"/>
                <w:i w:val="false"/>
                <w:color w:val="000000"/>
                <w:sz w:val="20"/>
                <w:u w:val="single"/>
              </w:rPr>
              <w:t>қыркүйек</w:t>
            </w:r>
            <w:r>
              <w:rPr>
                <w:rFonts w:ascii="Times New Roman"/>
                <w:b w:val="false"/>
                <w:i w:val="false"/>
                <w:color w:val="000000"/>
                <w:sz w:val="20"/>
              </w:rPr>
              <w:t xml:space="preserve"> 2016 жылғы </w:t>
            </w:r>
            <w:r>
              <w:br/>
            </w:r>
            <w:r>
              <w:rPr>
                <w:rFonts w:ascii="Times New Roman"/>
                <w:b w:val="false"/>
                <w:i w:val="false"/>
                <w:color w:val="000000"/>
                <w:sz w:val="20"/>
              </w:rPr>
              <w:t xml:space="preserve">№ </w:t>
            </w:r>
            <w:r>
              <w:rPr>
                <w:rFonts w:ascii="Times New Roman"/>
                <w:b w:val="false"/>
                <w:i w:val="false"/>
                <w:color w:val="000000"/>
                <w:sz w:val="20"/>
                <w:u w:val="single"/>
              </w:rPr>
              <w:t>489</w:t>
            </w:r>
            <w:r>
              <w:rPr>
                <w:rFonts w:ascii="Times New Roman"/>
                <w:b w:val="false"/>
                <w:i w:val="false"/>
                <w:color w:val="000000"/>
                <w:sz w:val="20"/>
              </w:rPr>
              <w:t xml:space="preserve"> қаулысына № 2-қосымша</w:t>
            </w:r>
          </w:p>
        </w:tc>
      </w:tr>
    </w:tbl>
    <w:bookmarkStart w:name="z23" w:id="10"/>
    <w:p>
      <w:pPr>
        <w:spacing w:after="0"/>
        <w:ind w:left="0"/>
        <w:jc w:val="left"/>
      </w:pPr>
      <w:r>
        <w:rPr>
          <w:rFonts w:ascii="Times New Roman"/>
          <w:b/>
          <w:i w:val="false"/>
          <w:color w:val="000000"/>
        </w:rPr>
        <w:t xml:space="preserve"> Үржар ауданының шалғайдағы елді мекендерде тұратын балаларды жалпы білім беретін мектептерге тасымалдаудың тәртібі </w:t>
      </w:r>
      <w:r>
        <w:br/>
      </w:r>
      <w:r>
        <w:rPr>
          <w:rFonts w:ascii="Times New Roman"/>
          <w:b/>
          <w:i w:val="false"/>
          <w:color w:val="000000"/>
        </w:rPr>
        <w:t>1. Балаларды тасымалдау тәртібі</w:t>
      </w:r>
    </w:p>
    <w:bookmarkEnd w:id="10"/>
    <w:p>
      <w:pPr>
        <w:spacing w:after="0"/>
        <w:ind w:left="0"/>
        <w:jc w:val="both"/>
      </w:pPr>
      <w:bookmarkStart w:name="z24" w:id="11"/>
      <w:r>
        <w:rPr>
          <w:rFonts w:ascii="Times New Roman"/>
          <w:b w:val="false"/>
          <w:i w:val="false"/>
          <w:color w:val="000000"/>
          <w:sz w:val="28"/>
        </w:rPr>
        <w:t>
      1. Балаларды тасымалдау жолаушылар мен багажды автомобиль көлігімен тасымалдау заңнамасының талаптарына сәйкес жабдықталған автобустармен, шағын автобустармен жүзеге асырылады.</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Балаларды тасымалдаушы (бұдан әрі – Тасымалдаушы) жолаушылар мен багажды тасымалдауға заңнаманың талаптарын сақтаумен өзіне тиесілі автобустарды, шағын автобустарды тасымалдау үшін пайдаланатын білім беру ұйымы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Тасымалдаушы тасымалдауды орындау алдында бұйрықпен балалардың тасымалдауын ұйымдастыру туралы шешімді ресімдейді, онда жүргізушінің, еріп жүрушілердің міндеттерін, жүру маршрутын және балалардың қауіпсіздігін қамтамасыз ету жөніндегі іс-шаралар регламенттелінеді.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тасымалданатын балаларға дереу хабарлауға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Тасымалдаушы балаларды тасымалдайтын әрбiр автобусқа өз қызметкерлерінің санынан алғашқы дәрiгерлiк көмек көрсету әдiстерi бойынша дайындықтан және балаларды автобуспен тасымалдау кезінде қауiпсiздiгiн қамтамасыз ету бойынша арнайы нұсқамадан өткен жауапты еріп жүруші адамдарды белгiлейдi.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Нұсқаманы жол қозғалысы қауiпсiздiгiн қамтамасыз етуге немесе тасымалдаушыға тиесiлi көлiк құралдарын пайдалануға жауапты адам жүргiзедi.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Балаларды тасымалдау үшiн мынадай жүргiзушiлерге рұқсат етiледi: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соңғы жылдары еңбек тәртiбiн және қозғалысы ережесiн өрескел бұзбаған.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Балаларды тасымалдау кезiнде автобустың жүргiзушiсiне рұқсат етілмейді: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сағатына 60 км артық жылдамдықпен жүруге;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жүру маршрутын өзгертуге;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автомобиль легiнде жүру кезiнде алда жүрген автобусты басып озуға;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автобуспен артқа қарай қозғалысты жүзеге асыруға;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Көлiк құралы жақындаған кезде ерiп жүрушiлер балалардың оның алдынан шығуына және жүру бөлiгiнде болуына жол бермейдi.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Ерiп жүрушiлер автобусқа отырғызу және одан түсiру, автобус қозғалысы кезiнде және аялдау уақытында балалар арасында тиiстi тәртiптi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Балаларды автобусқа отырғызу ерiп жүрушiлердің басшылығымен және жүргiзушiнiң бақылауымен автобус толық тоқтағаннан кейiн отырғызу алаңында жүргiзiледi.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Сапар кезiнде ерiп жүрушiлер балалардың: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салонда тұруына және жүруiне;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есiктер мен терезелерге жантаюына;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жоғарғы сөрелерге ауыр және орнықсыз заттарды қоюына;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қол жүгiн өту жолдарына және кiреберiстегi (шыға берiстегi) алаңдарда орналастыруына;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терезе ойықтарынан бастарын шығаруына;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терезеден қоқысты және қандай болса да өзге заттарды тастауға;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жолаушылардың денсаулығы мен өмiрiне қауiп төндiрмейтiн жағдайларда авариялық жабдықтарды пайдалануына;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есiктердi ашуына;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төбелесуiне, итерiсуiне, қимыл ойындарын ойнауға;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шылым шегуге, сiрiңке, оттық жағуға;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спирттiк iшiмдiктердi iшуiне, есiрткi, психотропты және улы заттарды қабылдауына жол бермейдi.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Тұрақтау (аялдау) кезiнде балаларды автобустан шығару алдыңғы есiк арқылы жүзеге асырылады. Автобустан бiрiншi болып ерiп жүрушi шығады. Тұрақтау (аялдау) кезiнде ерiп жүрушi автобустың алдыңғы бөлiгiнде тұруы және балалардың түсуiн және содан кейiн балалардың жолдың жүру бөлiгiне жүгiрiп шықпауын бақылау қажет.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Автобустан шыққанда әрбiр бала жеке заттарын бiр қолымен көтерiп, ал екiншi қолымен баспалдақтардан түскенде тұтқадан ұстауы тиiс. Тепе-теңдiктi жоғалтпау және өзге жолаушыларды жарақаттандырмау үшiн иықпен көтерiп жүретiн рюкзактар мен сөмкелердi оқушылар иықтан шешiп, қолдарына алулары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Түсiрген кезде ерiп жүрушiлер балалардың: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есiкке қарай қозғалғанда төбелесуiне, итерiсуiне;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баспалдақтардан секiруiне;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көлiк құралын жолдың жүргiншi бөлiгiнен айналып өтуiне, оған шығуына;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жүргiншi бөлiктiң маңында қимыл ойындар ойнауына жол бермейдi.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Түсiргеннен кейiн ерiп жүрушiлер: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жеткiзу орнына келген балаларды санап шығуға;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ұйымдасқан түрде оларды түсiру орнынан және автобустардың тұрақтау алаңшаларынан ерiп жүру;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түсiру орнынан жаяу жүрген кезде олардың Жол жүру ережесiмен жаяу жүргiншiлерге қойылатын талаптардың сақталуын қамтамасыз етедi.</w:t>
      </w:r>
    </w:p>
    <w:bookmarkStart w:name="z72" w:id="12"/>
    <w:p>
      <w:pPr>
        <w:spacing w:after="0"/>
        <w:ind w:left="0"/>
        <w:jc w:val="left"/>
      </w:pPr>
      <w:r>
        <w:rPr>
          <w:rFonts w:ascii="Times New Roman"/>
          <w:b/>
          <w:i w:val="false"/>
          <w:color w:val="000000"/>
        </w:rPr>
        <w:t xml:space="preserve"> 2. Қорытынды ережелер</w:t>
      </w:r>
    </w:p>
    <w:bookmarkEnd w:id="12"/>
    <w:bookmarkStart w:name="z73" w:id="13"/>
    <w:p>
      <w:pPr>
        <w:spacing w:after="0"/>
        <w:ind w:left="0"/>
        <w:jc w:val="both"/>
      </w:pPr>
      <w:r>
        <w:rPr>
          <w:rFonts w:ascii="Times New Roman"/>
          <w:b w:val="false"/>
          <w:i w:val="false"/>
          <w:color w:val="000000"/>
          <w:sz w:val="28"/>
        </w:rPr>
        <w:t>
      20. Қаланың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