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0599" w14:textId="26d0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28 наурыздағы № 1-11/VI шешімі. Шығыс Қазақстан облысының Әділет департаментінде 2016 жылғы 25 сәуірде № 4514 болып тіркелді. Күші жойылды - Абай облысы Үржар аудандық мәслихатының 2023 жылғы 20 қыркүйектегі № 5-113/VIII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 :</w:t>
      </w:r>
    </w:p>
    <w:bookmarkEnd w:id="1"/>
    <w:bookmarkStart w:name="z7" w:id="2"/>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Үржар аудандық мәслихатының 2014 жылғы 15 сәуірдегі № 24-253/V (нормативтік құқықтық актілерді мемлекеттік тіркеу Тізілімінде 3325 нөмірімен тіркелген, "Пульс времени/Уақыт тынысы" газетінің 2014 жылдың 05 маусымындағы 68 - 69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"9.Әлеуметтік көмек, өкпе ауруына қарсы диспансердің тізімдеріне сәйкес, әлеуметтік мәні бар аурулары және айналасындағыларға қауіп төндіретін аурулары бар адамдарға кірісін есепке алмай, тоқсан сайын -51 000 теңге көлемінде көрсетіледі.</w:t>
      </w:r>
    </w:p>
    <w:bookmarkEnd w:id="4"/>
    <w:bookmarkStart w:name="z11" w:id="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
    <w:bookmarkStart w:name="z12" w:id="6"/>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1) тармақшасы мынадай редакцияда жазылсын:</w:t>
      </w:r>
    </w:p>
    <w:bookmarkEnd w:id="7"/>
    <w:bookmarkStart w:name="z15" w:id="8"/>
    <w:p>
      <w:pPr>
        <w:spacing w:after="0"/>
        <w:ind w:left="0"/>
        <w:jc w:val="both"/>
      </w:pPr>
      <w:r>
        <w:rPr>
          <w:rFonts w:ascii="Times New Roman"/>
          <w:b w:val="false"/>
          <w:i w:val="false"/>
          <w:color w:val="000000"/>
          <w:sz w:val="28"/>
        </w:rPr>
        <w:t>
      "1) Ауғаныстан аумағынан әскерлерді шығару күні интернационалист – жауынгерлерді еске алу күні – 15 ақпан:</w:t>
      </w:r>
    </w:p>
    <w:bookmarkEnd w:id="8"/>
    <w:bookmarkStart w:name="z16" w:id="9"/>
    <w:p>
      <w:pPr>
        <w:spacing w:after="0"/>
        <w:ind w:left="0"/>
        <w:jc w:val="both"/>
      </w:pPr>
      <w:r>
        <w:rPr>
          <w:rFonts w:ascii="Times New Roman"/>
          <w:b w:val="false"/>
          <w:i w:val="false"/>
          <w:color w:val="000000"/>
          <w:sz w:val="28"/>
        </w:rPr>
        <w:t>
      - Ауғаныстанда немесе ұрыс қимылдары жүргізілген басқа мемлекеттерде әскери міндетін өтеу кезіндегі әскери қызметшілерге – 60 000 тенге;</w:t>
      </w:r>
    </w:p>
    <w:bookmarkEnd w:id="9"/>
    <w:bookmarkStart w:name="z17" w:id="10"/>
    <w:p>
      <w:pPr>
        <w:spacing w:after="0"/>
        <w:ind w:left="0"/>
        <w:jc w:val="both"/>
      </w:pPr>
      <w:r>
        <w:rPr>
          <w:rFonts w:ascii="Times New Roman"/>
          <w:b w:val="false"/>
          <w:i w:val="false"/>
          <w:color w:val="000000"/>
          <w:sz w:val="28"/>
        </w:rPr>
        <w:t>
      -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60 000 теңге;";</w:t>
      </w:r>
    </w:p>
    <w:bookmarkEnd w:id="10"/>
    <w:bookmarkStart w:name="z18" w:id="11"/>
    <w:p>
      <w:pPr>
        <w:spacing w:after="0"/>
        <w:ind w:left="0"/>
        <w:jc w:val="both"/>
      </w:pPr>
      <w:r>
        <w:rPr>
          <w:rFonts w:ascii="Times New Roman"/>
          <w:b w:val="false"/>
          <w:i w:val="false"/>
          <w:color w:val="000000"/>
          <w:sz w:val="28"/>
        </w:rPr>
        <w:t>
      3 тармақшаны толықтырылып және жаңа редакцияда жазылсын:</w:t>
      </w:r>
    </w:p>
    <w:bookmarkEnd w:id="11"/>
    <w:bookmarkStart w:name="z19" w:id="12"/>
    <w:p>
      <w:pPr>
        <w:spacing w:after="0"/>
        <w:ind w:left="0"/>
        <w:jc w:val="both"/>
      </w:pPr>
      <w:r>
        <w:rPr>
          <w:rFonts w:ascii="Times New Roman"/>
          <w:b w:val="false"/>
          <w:i w:val="false"/>
          <w:color w:val="000000"/>
          <w:sz w:val="28"/>
        </w:rPr>
        <w:t>
      "1)Ауғанстан аумағынан әскерлерді шығару күні интернационалист – жауынгерлерді еске алу күні – 15 ақпан:</w:t>
      </w:r>
    </w:p>
    <w:bookmarkEnd w:id="12"/>
    <w:bookmarkStart w:name="z20" w:id="13"/>
    <w:p>
      <w:pPr>
        <w:spacing w:after="0"/>
        <w:ind w:left="0"/>
        <w:jc w:val="both"/>
      </w:pPr>
      <w:r>
        <w:rPr>
          <w:rFonts w:ascii="Times New Roman"/>
          <w:b w:val="false"/>
          <w:i w:val="false"/>
          <w:color w:val="000000"/>
          <w:sz w:val="28"/>
        </w:rPr>
        <w:t>
      - 1986-1987 жылдары Чернобыль АЭС-індегі апаттын,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- 100 000 теңге;</w:t>
      </w:r>
    </w:p>
    <w:bookmarkEnd w:id="13"/>
    <w:bookmarkStart w:name="z21" w:id="14"/>
    <w:p>
      <w:pPr>
        <w:spacing w:after="0"/>
        <w:ind w:left="0"/>
        <w:jc w:val="both"/>
      </w:pPr>
      <w:r>
        <w:rPr>
          <w:rFonts w:ascii="Times New Roman"/>
          <w:b w:val="false"/>
          <w:i w:val="false"/>
          <w:color w:val="000000"/>
          <w:sz w:val="28"/>
        </w:rPr>
        <w:t>
      - 1988-1989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 100 000 теңге;</w:t>
      </w:r>
    </w:p>
    <w:bookmarkEnd w:id="14"/>
    <w:bookmarkStart w:name="z22" w:id="15"/>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24 000 теңге;"</w:t>
      </w:r>
    </w:p>
    <w:bookmarkEnd w:id="15"/>
    <w:bookmarkStart w:name="z23" w:id="16"/>
    <w:p>
      <w:pPr>
        <w:spacing w:after="0"/>
        <w:ind w:left="0"/>
        <w:jc w:val="both"/>
      </w:pPr>
      <w:r>
        <w:rPr>
          <w:rFonts w:ascii="Times New Roman"/>
          <w:b w:val="false"/>
          <w:i w:val="false"/>
          <w:color w:val="000000"/>
          <w:sz w:val="28"/>
        </w:rPr>
        <w:t>
      5) тармақ жаңа редакцияда жазылсын:</w:t>
      </w:r>
    </w:p>
    <w:bookmarkEnd w:id="16"/>
    <w:bookmarkStart w:name="z24" w:id="17"/>
    <w:p>
      <w:pPr>
        <w:spacing w:after="0"/>
        <w:ind w:left="0"/>
        <w:jc w:val="both"/>
      </w:pPr>
      <w:r>
        <w:rPr>
          <w:rFonts w:ascii="Times New Roman"/>
          <w:b w:val="false"/>
          <w:i w:val="false"/>
          <w:color w:val="000000"/>
          <w:sz w:val="28"/>
        </w:rPr>
        <w:t>
      "5) Жеңіс күні – 9 мамыр:</w:t>
      </w:r>
    </w:p>
    <w:bookmarkEnd w:id="17"/>
    <w:bookmarkStart w:name="z25" w:id="18"/>
    <w:p>
      <w:pPr>
        <w:spacing w:after="0"/>
        <w:ind w:left="0"/>
        <w:jc w:val="both"/>
      </w:pPr>
      <w:r>
        <w:rPr>
          <w:rFonts w:ascii="Times New Roman"/>
          <w:b w:val="false"/>
          <w:i w:val="false"/>
          <w:color w:val="000000"/>
          <w:sz w:val="28"/>
        </w:rPr>
        <w:t>
      - Ұлы Отан соғысының мүгедектері мен қатысушыларына – 100 000 теңге;</w:t>
      </w:r>
    </w:p>
    <w:bookmarkEnd w:id="18"/>
    <w:bookmarkStart w:name="z26" w:id="19"/>
    <w:p>
      <w:pPr>
        <w:spacing w:after="0"/>
        <w:ind w:left="0"/>
        <w:jc w:val="both"/>
      </w:pPr>
      <w:r>
        <w:rPr>
          <w:rFonts w:ascii="Times New Roman"/>
          <w:b w:val="false"/>
          <w:i w:val="false"/>
          <w:color w:val="000000"/>
          <w:sz w:val="28"/>
        </w:rPr>
        <w:t>
      -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100 000 тенге;</w:t>
      </w:r>
    </w:p>
    <w:bookmarkEnd w:id="19"/>
    <w:bookmarkStart w:name="z27" w:id="20"/>
    <w:p>
      <w:pPr>
        <w:spacing w:after="0"/>
        <w:ind w:left="0"/>
        <w:jc w:val="both"/>
      </w:pPr>
      <w:r>
        <w:rPr>
          <w:rFonts w:ascii="Times New Roman"/>
          <w:b w:val="false"/>
          <w:i w:val="false"/>
          <w:color w:val="000000"/>
          <w:sz w:val="28"/>
        </w:rPr>
        <w:t>
      - қайтыс болған соғыс мүгедектерінің және соларға теңестірілген мүгедектердің әйелдеріне (күйеулеріне) -25 000 теңге;</w:t>
      </w:r>
    </w:p>
    <w:bookmarkEnd w:id="20"/>
    <w:bookmarkStart w:name="z28" w:id="21"/>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25 000 теңге;</w:t>
      </w:r>
    </w:p>
    <w:bookmarkEnd w:id="21"/>
    <w:bookmarkStart w:name="z29" w:id="22"/>
    <w:p>
      <w:pPr>
        <w:spacing w:after="0"/>
        <w:ind w:left="0"/>
        <w:jc w:val="both"/>
      </w:pPr>
      <w:r>
        <w:rPr>
          <w:rFonts w:ascii="Times New Roman"/>
          <w:b w:val="false"/>
          <w:i w:val="false"/>
          <w:color w:val="000000"/>
          <w:sz w:val="28"/>
        </w:rPr>
        <w:t>
      - 1941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5000 теңге;".</w:t>
      </w:r>
    </w:p>
    <w:bookmarkEnd w:id="22"/>
    <w:bookmarkStart w:name="z30"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Саматеев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