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264e" w14:textId="89c2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2016 жылғы 4 наурызда № 41-498/V шешімі. Шығыс Қазақстан облысының Әділет департаментінде 2016 жылғы 30 наурызда № 4457 болып тіркелді. Күші жойылды - Шығыс Қазақстан облысы Үржар аудандық мәслихатының 2020 жылғы 24 маусымдағы № 53-655/VI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Үржар аудандық мәслихатының 24.06.2020 </w:t>
      </w:r>
      <w:r>
        <w:rPr>
          <w:rFonts w:ascii="Times New Roman"/>
          <w:b w:val="false"/>
          <w:i w:val="false"/>
          <w:color w:val="000000"/>
          <w:sz w:val="28"/>
        </w:rPr>
        <w:t>№ 53-655/VI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қосымшаның 3 тармағы 2020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сәйкес Үржар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бейбіт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Бітімбаев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2016 жылғы 04 наурыздағы </w:t>
            </w:r>
            <w:r>
              <w:br/>
            </w:r>
            <w:r>
              <w:rPr>
                <w:rFonts w:ascii="Times New Roman"/>
                <w:b w:val="false"/>
                <w:i w:val="false"/>
                <w:color w:val="000000"/>
                <w:sz w:val="20"/>
              </w:rPr>
              <w:t>№ 41-498/V шешіміне қосымша</w:t>
            </w:r>
          </w:p>
        </w:tc>
      </w:tr>
    </w:tbl>
    <w:bookmarkStart w:name="z13" w:id="1"/>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қосымша тәртібін реттеу </w:t>
      </w:r>
    </w:p>
    <w:bookmarkEnd w:id="1"/>
    <w:bookmarkStart w:name="z14" w:id="2"/>
    <w:p>
      <w:pPr>
        <w:spacing w:after="0"/>
        <w:ind w:left="0"/>
        <w:jc w:val="both"/>
      </w:pPr>
      <w:r>
        <w:rPr>
          <w:rFonts w:ascii="Times New Roman"/>
          <w:b w:val="false"/>
          <w:i w:val="false"/>
          <w:color w:val="000000"/>
          <w:sz w:val="28"/>
        </w:rPr>
        <w:t>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2"/>
    <w:bookmarkStart w:name="z15" w:id="3"/>
    <w:p>
      <w:pPr>
        <w:spacing w:after="0"/>
        <w:ind w:left="0"/>
        <w:jc w:val="both"/>
      </w:pPr>
      <w:r>
        <w:rPr>
          <w:rFonts w:ascii="Times New Roman"/>
          <w:b w:val="false"/>
          <w:i w:val="false"/>
          <w:color w:val="000000"/>
          <w:sz w:val="28"/>
        </w:rPr>
        <w:t xml:space="preserve">
      2. Митингiлер және жиналыстар өткізілетін орындар: </w:t>
      </w:r>
    </w:p>
    <w:bookmarkEnd w:id="3"/>
    <w:p>
      <w:pPr>
        <w:spacing w:after="0"/>
        <w:ind w:left="0"/>
        <w:jc w:val="both"/>
      </w:pPr>
      <w:r>
        <w:rPr>
          <w:rFonts w:ascii="Times New Roman"/>
          <w:b w:val="false"/>
          <w:i w:val="false"/>
          <w:color w:val="000000"/>
          <w:sz w:val="28"/>
        </w:rPr>
        <w:t>
      1) Үржар селосы, аудандық мәдениет үйінің (Абылайхан даңғылы 128) жанындағы "Тәуелсіздік" алаңы;</w:t>
      </w:r>
    </w:p>
    <w:p>
      <w:pPr>
        <w:spacing w:after="0"/>
        <w:ind w:left="0"/>
        <w:jc w:val="both"/>
      </w:pPr>
      <w:r>
        <w:rPr>
          <w:rFonts w:ascii="Times New Roman"/>
          <w:b w:val="false"/>
          <w:i w:val="false"/>
          <w:color w:val="000000"/>
          <w:sz w:val="28"/>
        </w:rPr>
        <w:t>
      2) Үржар селосы, "Болашақ" саябағы.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2-ші тармақ жаңа редакцияда - </w:t>
      </w:r>
      <w:r>
        <w:rPr>
          <w:rFonts w:ascii="Times New Roman"/>
          <w:b w:val="false"/>
          <w:i w:val="false"/>
          <w:color w:val="ff0000"/>
          <w:sz w:val="28"/>
        </w:rPr>
        <w:t xml:space="preserve">Шығыс Қазақстан облысы Үржар аудандық мәслихатының 11.10.2019 № 45-501/VI </w:t>
      </w:r>
      <w:r>
        <w:rPr>
          <w:rFonts w:ascii="Times New Roman"/>
          <w:b w:val="false"/>
          <w:i w:val="false"/>
          <w:color w:val="000000"/>
          <w:sz w:val="28"/>
        </w:rPr>
        <w:t>шешімімен</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3. Шерулер мен демонстрациялар мына маршрут бойынша өтеді:</w:t>
      </w:r>
    </w:p>
    <w:bookmarkEnd w:id="4"/>
    <w:p>
      <w:pPr>
        <w:spacing w:after="0"/>
        <w:ind w:left="0"/>
        <w:jc w:val="both"/>
      </w:pPr>
      <w:r>
        <w:rPr>
          <w:rFonts w:ascii="Times New Roman"/>
          <w:b w:val="false"/>
          <w:i w:val="false"/>
          <w:color w:val="000000"/>
          <w:sz w:val="28"/>
        </w:rPr>
        <w:t>
      1) Үржар селосы Қ. Игенбаев көшесі – Абылайхан даңғылы – Абай көшесінің қиылыстарынан, Абылайхан даңғылы бойымен аудандық мәдениет үйінің орталық кіре берісіне дейін;</w:t>
      </w:r>
    </w:p>
    <w:p>
      <w:pPr>
        <w:spacing w:after="0"/>
        <w:ind w:left="0"/>
        <w:jc w:val="both"/>
      </w:pPr>
      <w:r>
        <w:rPr>
          <w:rFonts w:ascii="Times New Roman"/>
          <w:b w:val="false"/>
          <w:i w:val="false"/>
          <w:color w:val="000000"/>
          <w:sz w:val="28"/>
        </w:rPr>
        <w:t>
      2) Үржар селосы, Қ. Игенбаев – Жамбыл, Жамбыл - Старокожева көшелерінің қиылыстарынан, Старокожева көшесінің бойымен "Болашақ" саябағына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3-ші тармақ жаңа редакцияда - Шығыс Қазақстан облысы Үржар аудандық мәслихатының 11.10.2019 № 45-501/VI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4.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1) көлiктiң және жаяу жүргiншiлердiң қозғалысына бөгет жасауына;</w:t>
      </w:r>
      <w:r>
        <w:br/>
      </w:r>
      <w:r>
        <w:rPr>
          <w:rFonts w:ascii="Times New Roman"/>
          <w:b w:val="false"/>
          <w:i w:val="false"/>
          <w:color w:val="000000"/>
          <w:sz w:val="28"/>
        </w:rPr>
        <w:t>
      2) елдi мекеннiң инфрақұрылым объектiлерiнiң үздiксiз жұмыс iстеуiне кедергi келтiруiне;</w:t>
      </w:r>
      <w:r>
        <w:br/>
      </w:r>
      <w:r>
        <w:rPr>
          <w:rFonts w:ascii="Times New Roman"/>
          <w:b w:val="false"/>
          <w:i w:val="false"/>
          <w:color w:val="000000"/>
          <w:sz w:val="28"/>
        </w:rPr>
        <w:t>
      3) ауданның жергiлiктi атқарушы органмен келісусіз киiз үйлер, шатырлар, өзге де уақытша құрылыстар тұрғызуына;</w:t>
      </w:r>
      <w:r>
        <w:br/>
      </w: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r>
        <w:br/>
      </w:r>
      <w:r>
        <w:rPr>
          <w:rFonts w:ascii="Times New Roman"/>
          <w:b w:val="false"/>
          <w:i w:val="false"/>
          <w:color w:val="000000"/>
          <w:sz w:val="28"/>
        </w:rPr>
        <w:t>
      5) жасыл желектерге, шағын сәулет нысандарына залал келтiруiне;</w:t>
      </w:r>
      <w:r>
        <w:br/>
      </w: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қағидаларын бұзу болса, немесе оларды өткізу қоғамдық тәртіп пен азаматтардың қауіпсіздігіне қатер төндіретін болса;</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құқықбұзушылыққа шақыратын транспоранттар, ұрандар, басқа да материалдар пайдалануға (визуалды, аудио/видео),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7. Пикеттер өтініште көрсетілген мақсаттарға сәйкес өткізілуі тиіс. </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3) қысқа ұрандар айтуға, пикеттің тақырыбы бойынша ұрандар айтуға рұқсат етіледі. </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өзгерту/өзге түрде жалғастыру үшін митинг/жиналыс/шеру жергілікті атқарушы органның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оларды өткiзу тәртiбі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ауданның жергiлiктi атқарушы орган өкiлiнiң талап етуi бойынша тоқтатылады.</w:t>
      </w:r>
      <w:r>
        <w:br/>
      </w:r>
      <w:r>
        <w:rPr>
          <w:rFonts w:ascii="Times New Roman"/>
          <w:b w:val="false"/>
          <w:i w:val="false"/>
          <w:color w:val="000000"/>
          <w:sz w:val="28"/>
        </w:rPr>
        <w:t xml:space="preserve">
      </w:t>
      </w:r>
      <w:r>
        <w:rPr>
          <w:rFonts w:ascii="Times New Roman"/>
          <w:b w:val="false"/>
          <w:i w:val="false"/>
          <w:color w:val="000000"/>
          <w:sz w:val="28"/>
        </w:rPr>
        <w:t>12.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