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37df" w14:textId="8fe3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23 қыркүйектегі № 5/44-VI шешімі. Шығыс Қазақстан облысының Әділет департаментінде 2016 жылғы 5 қазанда № 4683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2016-2018 жылдарға арналған бюджеті туралы" Катонқарағай аудандық мәслихатының 2015 жылғы 23 желтоқсандағы № 35/274-V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 12 ақпандағы № 5, 6, 7 "Арай"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"2016-2018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4 392 818,0 мың теңге, соның ішінде:</w:t>
      </w:r>
      <w:r>
        <w:br/>
      </w:r>
      <w:r>
        <w:rPr>
          <w:rFonts w:ascii="Times New Roman"/>
          <w:b w:val="false"/>
          <w:i w:val="false"/>
          <w:color w:val="000000"/>
          <w:sz w:val="28"/>
        </w:rPr>
        <w:t>
      салықтық түсімдер – 618 493,0 мың теңге;</w:t>
      </w:r>
      <w:r>
        <w:br/>
      </w:r>
      <w:r>
        <w:rPr>
          <w:rFonts w:ascii="Times New Roman"/>
          <w:b w:val="false"/>
          <w:i w:val="false"/>
          <w:color w:val="000000"/>
          <w:sz w:val="28"/>
        </w:rPr>
        <w:t>
      салықтық емес түсімдер – 4 815,0 мың теңге;</w:t>
      </w:r>
      <w:r>
        <w:br/>
      </w:r>
      <w:r>
        <w:rPr>
          <w:rFonts w:ascii="Times New Roman"/>
          <w:b w:val="false"/>
          <w:i w:val="false"/>
          <w:color w:val="000000"/>
          <w:sz w:val="28"/>
        </w:rPr>
        <w:t>
      негізгі капиталды сатудан түсетін түсімдер – 21 000,0 мың теңге;</w:t>
      </w:r>
      <w:r>
        <w:br/>
      </w:r>
      <w:r>
        <w:rPr>
          <w:rFonts w:ascii="Times New Roman"/>
          <w:b w:val="false"/>
          <w:i w:val="false"/>
          <w:color w:val="000000"/>
          <w:sz w:val="28"/>
        </w:rPr>
        <w:t>
      трансферттердің түсімдері – 3 748 510,0 мың теңге;</w:t>
      </w:r>
      <w:r>
        <w:br/>
      </w:r>
      <w:r>
        <w:rPr>
          <w:rFonts w:ascii="Times New Roman"/>
          <w:b w:val="false"/>
          <w:i w:val="false"/>
          <w:color w:val="000000"/>
          <w:sz w:val="28"/>
        </w:rPr>
        <w:t>
      2) шығындар – 4 408 682,3 мың теңге;</w:t>
      </w:r>
      <w:r>
        <w:br/>
      </w:r>
      <w:r>
        <w:rPr>
          <w:rFonts w:ascii="Times New Roman"/>
          <w:b w:val="false"/>
          <w:i w:val="false"/>
          <w:color w:val="000000"/>
          <w:sz w:val="28"/>
        </w:rPr>
        <w:t>
      3) таза бюджеттік кредиттеу – 25 824,0 мың теңге, соның ішінде:</w:t>
      </w:r>
      <w:r>
        <w:br/>
      </w:r>
      <w:r>
        <w:rPr>
          <w:rFonts w:ascii="Times New Roman"/>
          <w:b w:val="false"/>
          <w:i w:val="false"/>
          <w:color w:val="000000"/>
          <w:sz w:val="28"/>
        </w:rPr>
        <w:t>
      бюджеттік кредиттер – 38 178,0 мың теңге;</w:t>
      </w:r>
      <w:r>
        <w:br/>
      </w:r>
      <w:r>
        <w:rPr>
          <w:rFonts w:ascii="Times New Roman"/>
          <w:b w:val="false"/>
          <w:i w:val="false"/>
          <w:color w:val="000000"/>
          <w:sz w:val="28"/>
        </w:rPr>
        <w:t>
      бюджеттік кредиттерді өтеу – 12 354,0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- 41688,3 мың теңге;</w:t>
      </w:r>
      <w:r>
        <w:br/>
      </w:r>
      <w:r>
        <w:rPr>
          <w:rFonts w:ascii="Times New Roman"/>
          <w:b w:val="false"/>
          <w:i w:val="false"/>
          <w:color w:val="000000"/>
          <w:sz w:val="28"/>
        </w:rPr>
        <w:t>
      6) бюджет тапшылығын қаржыландыру (профицитін пайдалану) – 41688,3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Ағажаева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қыркүйектегі </w:t>
            </w:r>
            <w:r>
              <w:br/>
            </w:r>
            <w:r>
              <w:rPr>
                <w:rFonts w:ascii="Times New Roman"/>
                <w:b w:val="false"/>
                <w:i w:val="false"/>
                <w:color w:val="000000"/>
                <w:sz w:val="20"/>
              </w:rPr>
              <w:t xml:space="preserve">№ 5 /44 -VІ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1"/>
        <w:gridCol w:w="1102"/>
        <w:gridCol w:w="5981"/>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4392818,0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618493,0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5"/>
        <w:gridCol w:w="1065"/>
        <w:gridCol w:w="6191"/>
        <w:gridCol w:w="2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4408682,3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415955,0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209189,0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2898199,0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2660682,0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2417176,0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қыркүйектегі </w:t>
            </w:r>
            <w:r>
              <w:br/>
            </w:r>
            <w:r>
              <w:rPr>
                <w:rFonts w:ascii="Times New Roman"/>
                <w:b w:val="false"/>
                <w:i w:val="false"/>
                <w:color w:val="000000"/>
                <w:sz w:val="20"/>
              </w:rPr>
              <w:t xml:space="preserve">№ 5 /44 -VІ шешіміне </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 xml:space="preserve">4 қосымша </w:t>
            </w:r>
          </w:p>
        </w:tc>
      </w:tr>
    </w:tbl>
    <w:p>
      <w:pPr>
        <w:spacing w:after="0"/>
        <w:ind w:left="0"/>
        <w:jc w:val="left"/>
      </w:pPr>
      <w:r>
        <w:rPr>
          <w:rFonts w:ascii="Times New Roman"/>
          <w:b/>
          <w:i w:val="false"/>
          <w:color w:val="000000"/>
        </w:rPr>
        <w:t xml:space="preserve"> 2016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444"/>
        <w:gridCol w:w="1444"/>
        <w:gridCol w:w="8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қыркүйектегі </w:t>
            </w:r>
            <w:r>
              <w:br/>
            </w:r>
            <w:r>
              <w:rPr>
                <w:rFonts w:ascii="Times New Roman"/>
                <w:b w:val="false"/>
                <w:i w:val="false"/>
                <w:color w:val="000000"/>
                <w:sz w:val="20"/>
              </w:rPr>
              <w:t xml:space="preserve">№ 5 /44 -VІ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771"/>
        <w:gridCol w:w="1771"/>
        <w:gridCol w:w="3704"/>
        <w:gridCol w:w="38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экономика және қаржы бөлімі" ММ, соның ішінде:</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33668,0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"Новохайрузовка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"Алтынбел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 ауылдық округі әкімі аппараты" 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"Новополяковка ауылдық округі әкімі аппараты" 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"Солдатово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"Белқарағай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"Өрел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"Аққайнар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"Коробиха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аппараты"ММ</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