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8d24" w14:textId="ee88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Бородулиха ауданының бюджеті туралы" Бородулиха аудандық мәслихатының 2015 жылғы 23 желтоқсандағы № 38-2-V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2016 жылғы 07 маусымдағы № 3-2-VI шешімі. Шығыс Қазақстан облысының Әділет департаментінде 2016 жылғы 16 маусымда № 4566 болып тіркелді. Күші жойылды - Шығыс Қазақстан облысы Бородулиха аудандық мәслихатының 2016 жылғы 23 желтоқсандағы № 8-2-VI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Бородулиха аудандық мәслихатының 23.12.2016 № 8-2-VI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 тармақшасына және "2016-2018 жылдарға арналған облыстық бюджет туралы"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2016 жылғы 24 мамырдағы № 3/24-VI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4553 нөмірімен тіркелген) Шығыс Қазақстан облысы Бородулиха ауданының мәслихаты ШЕШТІ: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Бородулиха ауданының бюджеті туралы" Бородулиха аудандық мәслихатының 2015 жылғы 23 желтоқсандағы № 38-2-V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4338 нөмірімен тіркелген, аудандық "Пульс района" газетінің 2016 жылғы 22 қаңтардағы № 4 (6937), "Аудан тынысы" газетінің 2016 жылғы 22 қаңтардағы № 04 (618)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тармақта</w:t>
      </w:r>
      <w:r>
        <w:rPr>
          <w:rFonts w:ascii="Times New Roman"/>
          <w:b w:val="false"/>
          <w:i w:val="false"/>
          <w:color w:val="000000"/>
          <w:sz w:val="28"/>
        </w:rPr>
        <w:t>:</w:t>
      </w:r>
      <w:r>
        <w:br/>
      </w:r>
      <w:r>
        <w:rPr>
          <w:rFonts w:ascii="Times New Roman"/>
          <w:b w:val="false"/>
          <w:i w:val="false"/>
          <w:color w:val="000000"/>
          <w:sz w:val="28"/>
        </w:rPr>
        <w:t>
      1) тармақша жаңа редакцияда жазылсын:</w:t>
      </w:r>
      <w:r>
        <w:br/>
      </w:r>
      <w:r>
        <w:rPr>
          <w:rFonts w:ascii="Times New Roman"/>
          <w:b w:val="false"/>
          <w:i w:val="false"/>
          <w:color w:val="000000"/>
          <w:sz w:val="28"/>
        </w:rPr>
        <w:t>
      "кірістер – 3883836,5 мың теңге, оның ішінде:</w:t>
      </w:r>
      <w:r>
        <w:br/>
      </w:r>
      <w:r>
        <w:rPr>
          <w:rFonts w:ascii="Times New Roman"/>
          <w:b w:val="false"/>
          <w:i w:val="false"/>
          <w:color w:val="000000"/>
          <w:sz w:val="28"/>
        </w:rPr>
        <w:t>
      салықтық түсімдер – 881217 мың теңге;</w:t>
      </w:r>
      <w:r>
        <w:br/>
      </w:r>
      <w:r>
        <w:rPr>
          <w:rFonts w:ascii="Times New Roman"/>
          <w:b w:val="false"/>
          <w:i w:val="false"/>
          <w:color w:val="000000"/>
          <w:sz w:val="28"/>
        </w:rPr>
        <w:t>
      салықтық емес түсімдер – 7901 мың теңге;</w:t>
      </w:r>
      <w:r>
        <w:br/>
      </w:r>
      <w:r>
        <w:rPr>
          <w:rFonts w:ascii="Times New Roman"/>
          <w:b w:val="false"/>
          <w:i w:val="false"/>
          <w:color w:val="000000"/>
          <w:sz w:val="28"/>
        </w:rPr>
        <w:t>
      негізгі капиталды сатудан түсетін түсімдер – 19130 мың теңге;</w:t>
      </w:r>
      <w:r>
        <w:br/>
      </w:r>
      <w:r>
        <w:rPr>
          <w:rFonts w:ascii="Times New Roman"/>
          <w:b w:val="false"/>
          <w:i w:val="false"/>
          <w:color w:val="000000"/>
          <w:sz w:val="28"/>
        </w:rPr>
        <w:t>
      трансферттердің түсімдері – 2975588,5 мың теңге";</w:t>
      </w:r>
      <w:r>
        <w:br/>
      </w:r>
      <w:r>
        <w:rPr>
          <w:rFonts w:ascii="Times New Roman"/>
          <w:b w:val="false"/>
          <w:i w:val="false"/>
          <w:color w:val="000000"/>
          <w:sz w:val="28"/>
        </w:rPr>
        <w:t>
      2) тармақша жаңа редакцияда жазылсын:</w:t>
      </w:r>
      <w:r>
        <w:br/>
      </w:r>
      <w:r>
        <w:rPr>
          <w:rFonts w:ascii="Times New Roman"/>
          <w:b w:val="false"/>
          <w:i w:val="false"/>
          <w:color w:val="000000"/>
          <w:sz w:val="28"/>
        </w:rPr>
        <w:t xml:space="preserve">
      "шығындар – 3885454,2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8 - тармақ </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"2016 жылға арналған аудандық бюджетте облыстық бюджеттен ағымдағы нысаналы трансферттер 49310,5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10 - тармақ </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"2016 жылға арналған "Қаладағы аудан, аудандық маңызы бар қала, кент, ауыл, ауылдық округ әкімінің аппараты" 123 бюджеттік бағдарламалардың әкімшілері бойынша шығындар көлемі жалпы сомасы 275166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6 қосымшалары </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 xml:space="preserve">1 қосымшасына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 Майжанов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7 маусымдағы</w:t>
            </w:r>
            <w:r>
              <w:br/>
            </w:r>
            <w:r>
              <w:rPr>
                <w:rFonts w:ascii="Times New Roman"/>
                <w:b w:val="false"/>
                <w:i w:val="false"/>
                <w:color w:val="000000"/>
                <w:sz w:val="20"/>
              </w:rPr>
              <w:t>№ 3-2-VI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38-2-V шешіміне 1-қосымша</w:t>
            </w:r>
          </w:p>
        </w:tc>
      </w:tr>
    </w:tbl>
    <w:p>
      <w:pPr>
        <w:spacing w:after="0"/>
        <w:ind w:left="0"/>
        <w:jc w:val="left"/>
      </w:pPr>
      <w:r>
        <w:rPr>
          <w:rFonts w:ascii="Times New Roman"/>
          <w:b/>
          <w:i w:val="false"/>
          <w:color w:val="000000"/>
        </w:rPr>
        <w:t xml:space="preserve"> Бородулиха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1180"/>
        <w:gridCol w:w="1354"/>
        <w:gridCol w:w="5497"/>
        <w:gridCol w:w="3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3883836,5</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881217</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348665</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348665</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239373</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239373</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249221</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133880</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6853</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81488</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38778</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18208</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7901</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кірістері</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7746</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7746</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2975588,5</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2975588,5</w:t>
            </w: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2975588,5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4"/>
        <w:gridCol w:w="1013"/>
        <w:gridCol w:w="1013"/>
        <w:gridCol w:w="5893"/>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3885454,2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461709</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385273</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26096</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18596</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110787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98690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248390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248390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3333</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18158</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18158</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18158</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33558</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2535526,5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246469</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246469</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168121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78348</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2220007,5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40706</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40706</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2179301,5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2141128,5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38173</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19378</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35464</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268508,5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42821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41279</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6516</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10524</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24239</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187287,5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187287,5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25248</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43647,5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81332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45950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30553</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30553</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30553</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5976</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5373</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208628,2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91124</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91124</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91124</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66203,2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46052,2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халықының басқа да тiлдерiн дамыту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12445,2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22489</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119461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67995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19826</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19826</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34909</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25838</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39625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39625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39625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43044</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43044</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21396</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21396</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21648</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21648</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166264</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166264</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166264</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868,3</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30096,3</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135221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Мемлекеттiң қаржы активтерiн сатудан түсетiн түсiмдер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-30758,7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30758,7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түсімдері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1617,7</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7 маусымдағы</w:t>
            </w:r>
            <w:r>
              <w:br/>
            </w:r>
            <w:r>
              <w:rPr>
                <w:rFonts w:ascii="Times New Roman"/>
                <w:b w:val="false"/>
                <w:i w:val="false"/>
                <w:color w:val="000000"/>
                <w:sz w:val="20"/>
              </w:rPr>
              <w:t>№ 3-2-VI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38-2-V  шешіміне 5-қосымша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"Қаладағы аудан, аудандық маңызы бар қаланың, кент, ауыл, ауылдық округі әкімінің қызметін қамтамасыз ету жөніндегі қызметтер"</w:t>
      </w:r>
      <w:r>
        <w:br/>
      </w:r>
      <w:r>
        <w:rPr>
          <w:rFonts w:ascii="Times New Roman"/>
          <w:b/>
          <w:i w:val="false"/>
          <w:color w:val="000000"/>
        </w:rPr>
        <w:t>123.001 код бағдарламасы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3029"/>
        <w:gridCol w:w="6567"/>
      </w:tblGrid>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248390</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20677</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Жезкент кенттік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Краснояр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13567</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16894</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11499</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7 маусымдағы</w:t>
            </w:r>
            <w:r>
              <w:br/>
            </w:r>
            <w:r>
              <w:rPr>
                <w:rFonts w:ascii="Times New Roman"/>
                <w:b w:val="false"/>
                <w:i w:val="false"/>
                <w:color w:val="000000"/>
                <w:sz w:val="20"/>
              </w:rPr>
              <w:t>№ 3-2-VI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38-2-V шешіміне 6-қосымша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"Елді мекендердегі көшелерді жарықтандыру"</w:t>
      </w:r>
      <w:r>
        <w:br/>
      </w:r>
      <w:r>
        <w:rPr>
          <w:rFonts w:ascii="Times New Roman"/>
          <w:b/>
          <w:i w:val="false"/>
          <w:color w:val="000000"/>
        </w:rPr>
        <w:t>123.008. код бағдарламасы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3961"/>
        <w:gridCol w:w="6061"/>
      </w:tblGrid>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