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a2af" w14:textId="dcba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Бородулиха ауданының бюджеті туралы" Бородулиха аудандық мәслихатының 2015 жылғы 23 желтоқсандағы № 38-2-V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2016 жылғы 05 сәуірдегі № 2-2-VI шешімі. Шығыс Қазақстан облысының Әділет департаментінде 2016 жылғы 25 сәуірде № 4516 болып тіркелді. Күші жойылды - Шығыс Қазақстан облысы Бородулиха аудандық мәслихатының 2016 жылғы 23 желтоқсандағы № 8-2-VI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аудандық мәслихатының 23.12.2016 № 8-2-VI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және "2016-2018 жылдарға арналған облыстық бюджет туралы"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2016 жылғы 18 наурыздағы № 37/344-V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4429 нөмірімен тіркелген) Шығыс Қазақстан облысы Бородулиха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Бородулиха ауданының бюджеті туралы" Бородулиха аудандық мәслихатының 2015 жылғы 23 желтоқсандағы № 38-2-V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4338 нөмірімен тіркелген, аудандық "Пульс района" газетінің 2016 жылғы 22 қаңтардағы № 4 (6937), "Аудан тынысы" газетінің 2016 жылғы 22 қаңтардағы № 04 (618)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"кірістер – 3885392 мың теңге, оның ішінде:</w:t>
      </w:r>
      <w:r>
        <w:br/>
      </w:r>
      <w:r>
        <w:rPr>
          <w:rFonts w:ascii="Times New Roman"/>
          <w:b w:val="false"/>
          <w:i w:val="false"/>
          <w:color w:val="000000"/>
          <w:sz w:val="28"/>
        </w:rPr>
        <w:t>
      салықтық түсімдер – 881217 мың теңге;</w:t>
      </w:r>
      <w:r>
        <w:br/>
      </w:r>
      <w:r>
        <w:rPr>
          <w:rFonts w:ascii="Times New Roman"/>
          <w:b w:val="false"/>
          <w:i w:val="false"/>
          <w:color w:val="000000"/>
          <w:sz w:val="28"/>
        </w:rPr>
        <w:t>
      салықтық емес түсімдер – 7901 мың теңге;</w:t>
      </w:r>
      <w:r>
        <w:br/>
      </w:r>
      <w:r>
        <w:rPr>
          <w:rFonts w:ascii="Times New Roman"/>
          <w:b w:val="false"/>
          <w:i w:val="false"/>
          <w:color w:val="000000"/>
          <w:sz w:val="28"/>
        </w:rPr>
        <w:t>
      негізгі капиталды сатудан түсетін түсімдер – 19130 мың теңге;</w:t>
      </w:r>
      <w:r>
        <w:br/>
      </w:r>
      <w:r>
        <w:rPr>
          <w:rFonts w:ascii="Times New Roman"/>
          <w:b w:val="false"/>
          <w:i w:val="false"/>
          <w:color w:val="000000"/>
          <w:sz w:val="28"/>
        </w:rPr>
        <w:t>
      трансферттердің түсімдері – 2977144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xml:space="preserve">
      "шығындар – 3887009,7 мың теңге"; </w:t>
      </w:r>
      <w:r>
        <w:br/>
      </w:r>
      <w:r>
        <w:rPr>
          <w:rFonts w:ascii="Times New Roman"/>
          <w:b w:val="false"/>
          <w:i w:val="false"/>
          <w:color w:val="000000"/>
          <w:sz w:val="28"/>
        </w:rPr>
        <w:t xml:space="preserve">
      5) тармақша жаңа редакцияда жазылсын: </w:t>
      </w:r>
      <w:r>
        <w:br/>
      </w:r>
      <w:r>
        <w:rPr>
          <w:rFonts w:ascii="Times New Roman"/>
          <w:b w:val="false"/>
          <w:i w:val="false"/>
          <w:color w:val="000000"/>
          <w:sz w:val="28"/>
        </w:rPr>
        <w:t>
      "бюджет тапшылығы (профициті) – - 30758,7 мың теңге;"</w:t>
      </w:r>
      <w:r>
        <w:br/>
      </w:r>
      <w:r>
        <w:rPr>
          <w:rFonts w:ascii="Times New Roman"/>
          <w:b w:val="false"/>
          <w:i w:val="false"/>
          <w:color w:val="000000"/>
          <w:sz w:val="28"/>
        </w:rPr>
        <w:t xml:space="preserve">
      6) тармақша жаңа редакцияда жазылсын: </w:t>
      </w:r>
      <w:r>
        <w:br/>
      </w:r>
      <w:r>
        <w:rPr>
          <w:rFonts w:ascii="Times New Roman"/>
          <w:b w:val="false"/>
          <w:i w:val="false"/>
          <w:color w:val="000000"/>
          <w:sz w:val="28"/>
        </w:rPr>
        <w:t>
      "бюджет тапшылығын қаржыландыру (профицитті пайдалану) – 30758,7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"2016 жылға арналған аудандық бюджетте республикалық бюджеттен ағымдағы нысаналы трансферттер 897900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"2016 жылға арналған аудандық бюджетте облыстық бюджеттен ағымдағы нысаналы трансферттер 50866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"2016 жылға арналған "Қала, аудан, аудандық маңызы бар қала, кент, ауыл, ауылдық округі әкімінің аппараты" 123 бюджеттік бағдарламалардың әкімшілері бойынша шығындар көлемі жалпы сомасы 275468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5 сәуірдегі </w:t>
            </w:r>
            <w:r>
              <w:br/>
            </w:r>
            <w:r>
              <w:rPr>
                <w:rFonts w:ascii="Times New Roman"/>
                <w:b w:val="false"/>
                <w:i w:val="false"/>
                <w:color w:val="000000"/>
                <w:sz w:val="20"/>
              </w:rPr>
              <w:t>№ 2-2-VI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1-қосымша</w:t>
            </w:r>
          </w:p>
        </w:tc>
      </w:tr>
    </w:tbl>
    <w:p>
      <w:pPr>
        <w:spacing w:after="0"/>
        <w:ind w:left="0"/>
        <w:jc w:val="left"/>
      </w:pPr>
      <w:r>
        <w:rPr>
          <w:rFonts w:ascii="Times New Roman"/>
          <w:b/>
          <w:i w:val="false"/>
          <w:color w:val="000000"/>
        </w:rPr>
        <w:t xml:space="preserve"> Бородулиха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357"/>
        <w:gridCol w:w="5512"/>
        <w:gridCol w:w="27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3885392</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881217</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348665</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348665</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249221</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133880</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81488</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38778</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2977144</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2977144</w:t>
            </w: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2977144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1074"/>
        <w:gridCol w:w="1074"/>
        <w:gridCol w:w="5442"/>
        <w:gridCol w:w="25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3887009,7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384632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248546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248546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2536854,5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2221495,5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2180789,5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2140635,5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269344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208018,2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65593,2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45442,2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транферттерді қайтару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-30758,7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30758,7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түсімдері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5 сәуірдегі </w:t>
            </w:r>
            <w:r>
              <w:br/>
            </w:r>
            <w:r>
              <w:rPr>
                <w:rFonts w:ascii="Times New Roman"/>
                <w:b w:val="false"/>
                <w:i w:val="false"/>
                <w:color w:val="000000"/>
                <w:sz w:val="20"/>
              </w:rPr>
              <w:t>№ 2-2-VI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5 - 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"Қала, аудан, аудандық маңызы бар қала, кент, ауыл, ауылдық округі әкімінің қызметін қамтамасыз ету жөніндегі қызметтер" 123.001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3029"/>
        <w:gridCol w:w="6567"/>
      </w:tblGrid>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w:t>
            </w:r>
            <w:r>
              <w:br/>
            </w: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248546</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Белағаш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Жерновка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Жезкент кенттік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Зубаир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Новодворовка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13883</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Новошульба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17621</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Петропавловка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Подборный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5 сәуірдегі </w:t>
            </w:r>
            <w:r>
              <w:br/>
            </w:r>
            <w:r>
              <w:rPr>
                <w:rFonts w:ascii="Times New Roman"/>
                <w:b w:val="false"/>
                <w:i w:val="false"/>
                <w:color w:val="000000"/>
                <w:sz w:val="20"/>
              </w:rPr>
              <w:t>№ 2-2-VI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6 - 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"Елді мекендердегі көшелерді жарықтандыру" 123.008.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3961"/>
        <w:gridCol w:w="6061"/>
      </w:tblGrid>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w:t>
            </w:r>
            <w:r>
              <w:br/>
            </w: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Зубаир ауылдық округі әкімінің аппараты ММ</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5 сәуірдегі </w:t>
            </w:r>
            <w:r>
              <w:br/>
            </w:r>
            <w:r>
              <w:rPr>
                <w:rFonts w:ascii="Times New Roman"/>
                <w:b w:val="false"/>
                <w:i w:val="false"/>
                <w:color w:val="000000"/>
                <w:sz w:val="20"/>
              </w:rPr>
              <w:t>№ 2-2-VI шешіміне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8 - 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"Елді мекендердің санитариясын қамтамасыз ету" 123.013.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3489"/>
        <w:gridCol w:w="5944"/>
      </w:tblGrid>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w:t>
            </w:r>
            <w:r>
              <w:br/>
            </w: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21396</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Жерновка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Красный Яр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Новопокровка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Подборный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Белағаш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Новошульба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Петропавловка ауылдық округі әкімінің аппараты ММ</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5 сәуірдегі </w:t>
            </w:r>
            <w:r>
              <w:br/>
            </w:r>
            <w:r>
              <w:rPr>
                <w:rFonts w:ascii="Times New Roman"/>
                <w:b w:val="false"/>
                <w:i w:val="false"/>
                <w:color w:val="000000"/>
                <w:sz w:val="20"/>
              </w:rPr>
              <w:t>№ 2-2-VI шешіміне 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38-2-V шешіміне </w:t>
            </w:r>
            <w:r>
              <w:br/>
            </w:r>
            <w:r>
              <w:rPr>
                <w:rFonts w:ascii="Times New Roman"/>
                <w:b w:val="false"/>
                <w:i w:val="false"/>
                <w:color w:val="000000"/>
                <w:sz w:val="20"/>
              </w:rPr>
              <w:t>11 - 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"Шұғыл жағдайларда сырқаты ауыр адамдарды дәрігерлік көмек көрсететін ең жақын денсаулық сақтау ұйымына дейін жеткізуді ұйымдастыру" 123.002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5092"/>
        <w:gridCol w:w="4279"/>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w:t>
            </w:r>
            <w:r>
              <w:br/>
            </w: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5 сәуірдегі </w:t>
            </w:r>
            <w:r>
              <w:br/>
            </w:r>
            <w:r>
              <w:rPr>
                <w:rFonts w:ascii="Times New Roman"/>
                <w:b w:val="false"/>
                <w:i w:val="false"/>
                <w:color w:val="000000"/>
                <w:sz w:val="20"/>
              </w:rPr>
              <w:t>№ 2-2-VI шешіміне 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38-2-V шешіміне </w:t>
            </w:r>
            <w:r>
              <w:br/>
            </w:r>
            <w:r>
              <w:rPr>
                <w:rFonts w:ascii="Times New Roman"/>
                <w:b w:val="false"/>
                <w:i w:val="false"/>
                <w:color w:val="000000"/>
                <w:sz w:val="20"/>
              </w:rPr>
              <w:t>12 - 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"Елді мекендерді абаттандыру және көгалдандыру" 123.011. код бағдарламасы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4984"/>
        <w:gridCol w:w="4450"/>
      </w:tblGrid>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w:t>
            </w:r>
            <w:r>
              <w:br/>
            </w: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