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931e6" w14:textId="97931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Риддер қаласының бюджеті туралы" Риддер қалалық мәслихатының 2015 жылғы 23 желтоқсандағы № 40/2-V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2016 жылғы 29 қарашадағы № 6/2-VI шешімі. Шығыс Қазақстан облысының Әділет департаментінде 2016 жылғы 7 желтоқсанда № 4761 болып тіркелді. Күші жойылды - Шығыс Қазақстан облысы Риддер қалалық мәслихатының 2016 жылғы 22 желтоқсандағы № 7/2-VI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Риддер қалалық мәслихатының 22.12.2016 № 7/2-VI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2008 жылғы 4 желтоқсандағы Бюджет кодексінің </w:t>
      </w:r>
      <w:r>
        <w:rPr>
          <w:rFonts w:ascii="Times New Roman"/>
          <w:b w:val="false"/>
          <w:i w:val="false"/>
          <w:color w:val="000000"/>
          <w:sz w:val="28"/>
        </w:rPr>
        <w:t>109 -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 тармағының 1) тармақшасына, Шығыс Қазақстан облыстық мәслихатының 2016 жылғы 15 қарашадағы № 7/71-VІ "2016 - 2018 жылдарға арналған облыстық бюджет туралы" 2015 жылғы 9 желтоқсандағы Шығыс Қазақстан облыстық мәслихатының № 34/406-V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мемлекетік тіркеу Тізілімінде № 4743 тіркелген) шешімне сәйкес Риддер қалалық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xml:space="preserve">1. "2016 - 2018 жылдарға арналған Риддер қаласының бюджеті туралы" Риддер қалалық мәслихатының 2015 жылғы 23 желтоқсандағы № 40/2-V (нормативтік құқықтық актілерді мемлекеттік тіркеу Тізілімінде № 4333 тіркелген, 2016 жылғы 15 ақпанда Қазақстан Республикасы нормативтік құқықтық актілерінің "Әділет" ақпараттық-құқықтық жүйесінде, "Лениногорская правда" газетінің 2016 жылғы 05 ақпандағы № 6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1 - тармақ </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Риддер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 қосымшаларға </w:t>
      </w:r>
      <w:r>
        <w:rPr>
          <w:rFonts w:ascii="Times New Roman"/>
          <w:b w:val="false"/>
          <w:i w:val="false"/>
          <w:color w:val="000000"/>
          <w:sz w:val="28"/>
        </w:rPr>
        <w:t xml:space="preserve"> сәйкес, соның ішінде 2016 жылға келесі көлемдерде бекітілсін: </w:t>
      </w:r>
      <w:r>
        <w:br/>
      </w:r>
      <w:r>
        <w:rPr>
          <w:rFonts w:ascii="Times New Roman"/>
          <w:b w:val="false"/>
          <w:i w:val="false"/>
          <w:color w:val="000000"/>
          <w:sz w:val="28"/>
        </w:rPr>
        <w:t>
      </w:t>
      </w:r>
      <w:r>
        <w:rPr>
          <w:rFonts w:ascii="Times New Roman"/>
          <w:b w:val="false"/>
          <w:i w:val="false"/>
          <w:color w:val="000000"/>
          <w:sz w:val="28"/>
        </w:rPr>
        <w:t>1) кірістер – 4234126,6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2823041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54109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30433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1326543,6 мың теңге;</w:t>
      </w:r>
      <w:r>
        <w:br/>
      </w:r>
      <w:r>
        <w:rPr>
          <w:rFonts w:ascii="Times New Roman"/>
          <w:b w:val="false"/>
          <w:i w:val="false"/>
          <w:color w:val="000000"/>
          <w:sz w:val="28"/>
        </w:rPr>
        <w:t>
      </w:t>
      </w:r>
      <w:r>
        <w:rPr>
          <w:rFonts w:ascii="Times New Roman"/>
          <w:b w:val="false"/>
          <w:i w:val="false"/>
          <w:color w:val="000000"/>
          <w:sz w:val="28"/>
        </w:rPr>
        <w:t xml:space="preserve">2) шығындар – 4200332,3 мың теңге; </w:t>
      </w:r>
      <w:r>
        <w:br/>
      </w:r>
      <w:r>
        <w:rPr>
          <w:rFonts w:ascii="Times New Roman"/>
          <w:b w:val="false"/>
          <w:i w:val="false"/>
          <w:color w:val="000000"/>
          <w:sz w:val="28"/>
        </w:rPr>
        <w:t>
      </w:t>
      </w:r>
      <w:r>
        <w:rPr>
          <w:rFonts w:ascii="Times New Roman"/>
          <w:b w:val="false"/>
          <w:i w:val="false"/>
          <w:color w:val="000000"/>
          <w:sz w:val="28"/>
        </w:rPr>
        <w:t xml:space="preserve">3) таза бюджеттік кредиттеу </w:t>
      </w:r>
      <w:r>
        <w:rPr>
          <w:rFonts w:ascii="Times New Roman"/>
          <w:b/>
          <w:i w:val="false"/>
          <w:color w:val="000000"/>
          <w:sz w:val="28"/>
        </w:rPr>
        <w:t>–</w:t>
      </w:r>
      <w:r>
        <w:rPr>
          <w:rFonts w:ascii="Times New Roman"/>
          <w:b w:val="false"/>
          <w:i w:val="false"/>
          <w:color w:val="000000"/>
          <w:sz w:val="28"/>
        </w:rPr>
        <w:t xml:space="preserve"> 624320 мың теңге, соның ішінде:</w:t>
      </w:r>
      <w:r>
        <w:br/>
      </w:r>
      <w:r>
        <w:rPr>
          <w:rFonts w:ascii="Times New Roman"/>
          <w:b w:val="false"/>
          <w:i w:val="false"/>
          <w:color w:val="000000"/>
          <w:sz w:val="28"/>
        </w:rPr>
        <w:t>
      </w:t>
      </w:r>
      <w:r>
        <w:rPr>
          <w:rFonts w:ascii="Times New Roman"/>
          <w:b w:val="false"/>
          <w:i w:val="false"/>
          <w:color w:val="000000"/>
          <w:sz w:val="28"/>
        </w:rPr>
        <w:t xml:space="preserve">бюджеттік кредиттер </w:t>
      </w:r>
      <w:r>
        <w:rPr>
          <w:rFonts w:ascii="Times New Roman"/>
          <w:b/>
          <w:i w:val="false"/>
          <w:color w:val="000000"/>
          <w:sz w:val="28"/>
        </w:rPr>
        <w:t>–</w:t>
      </w:r>
      <w:r>
        <w:rPr>
          <w:rFonts w:ascii="Times New Roman"/>
          <w:b w:val="false"/>
          <w:i w:val="false"/>
          <w:color w:val="000000"/>
          <w:sz w:val="28"/>
        </w:rPr>
        <w:t xml:space="preserve"> 624320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5166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-595691,7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595691,7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"8. 2016 жылға арналған қалалық бюджетте облыстық бюджеттен берілген нысаналы даму трансферттері 19303,6 мың теңге мөлшерінде көзделсін.";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"9. 2016 жылға арналған қалалық бюджетте республикалық бюджеттен берілген ағымдағы нысаналы трансферттер 556537 мың теңге мөлшерінде көзделсін.";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"10. 2016 жылға арналған қалалық бюджетте әкімшілік мемлекеттік қызметшілердің деңгейін көтеруге республикалық бюджетте берілген ағымдағы нысаналы трансферттер 31778 мың теңге мөлшерінде көзделсін.";</w:t>
      </w:r>
      <w:r>
        <w:br/>
      </w:r>
      <w:r>
        <w:rPr>
          <w:rFonts w:ascii="Times New Roman"/>
          <w:b w:val="false"/>
          <w:i w:val="false"/>
          <w:color w:val="000000"/>
          <w:sz w:val="28"/>
        </w:rPr>
        <w:t>
      </w:t>
      </w:r>
      <w:r>
        <w:rPr>
          <w:rFonts w:ascii="Times New Roman"/>
          <w:b w:val="false"/>
          <w:i w:val="false"/>
          <w:color w:val="000000"/>
          <w:sz w:val="28"/>
        </w:rPr>
        <w:t>келесі мазмұндағы 12-3 - тармақпен толықтырылсын:</w:t>
      </w:r>
      <w:r>
        <w:br/>
      </w:r>
      <w:r>
        <w:rPr>
          <w:rFonts w:ascii="Times New Roman"/>
          <w:b w:val="false"/>
          <w:i w:val="false"/>
          <w:color w:val="000000"/>
          <w:sz w:val="28"/>
        </w:rPr>
        <w:t>
      </w:t>
      </w:r>
      <w:r>
        <w:rPr>
          <w:rFonts w:ascii="Times New Roman"/>
          <w:b w:val="false"/>
          <w:i w:val="false"/>
          <w:color w:val="000000"/>
          <w:sz w:val="28"/>
        </w:rPr>
        <w:t>"12 - 3. 2016 жылға арналған қалалық бюджет қаражатынан мемлекеттік инвестициялық саясатты іске асыруға "Даму" кәсіпкерлікті дамыту қоры" АҚ арқылы кредит беруге 50000 мың теңге мөлшерінде көзделсін.";</w:t>
      </w:r>
      <w:r>
        <w:br/>
      </w:r>
      <w:r>
        <w:rPr>
          <w:rFonts w:ascii="Times New Roman"/>
          <w:b w:val="false"/>
          <w:i w:val="false"/>
          <w:color w:val="000000"/>
          <w:sz w:val="28"/>
        </w:rPr>
        <w:t>
      </w:t>
      </w:r>
      <w:r>
        <w:rPr>
          <w:rFonts w:ascii="Times New Roman"/>
          <w:b w:val="false"/>
          <w:i w:val="false"/>
          <w:color w:val="000000"/>
          <w:sz w:val="28"/>
        </w:rPr>
        <w:t>келесі мазмұндағы 12-4 - тармақпен толықтырылсын:</w:t>
      </w:r>
      <w:r>
        <w:br/>
      </w:r>
      <w:r>
        <w:rPr>
          <w:rFonts w:ascii="Times New Roman"/>
          <w:b w:val="false"/>
          <w:i w:val="false"/>
          <w:color w:val="000000"/>
          <w:sz w:val="28"/>
        </w:rPr>
        <w:t>
      </w:t>
      </w:r>
      <w:r>
        <w:rPr>
          <w:rFonts w:ascii="Times New Roman"/>
          <w:b w:val="false"/>
          <w:i w:val="false"/>
          <w:color w:val="000000"/>
          <w:sz w:val="28"/>
        </w:rPr>
        <w:t>"12 - 4. 2016 жылға арналған қалалық бюджетте облыстық бюджеттен тұрғын үй жобалауға және (немесе) салуға 5000 мың теңге мөлшерінде кредит көзделсін.";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1 - қосымша </w:t>
      </w:r>
      <w:r>
        <w:rPr>
          <w:rFonts w:ascii="Times New Roman"/>
          <w:b w:val="false"/>
          <w:i w:val="false"/>
          <w:color w:val="000000"/>
          <w:sz w:val="28"/>
        </w:rPr>
        <w:t xml:space="preserve">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МЫСАЕВ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29 қарашадағы</w:t>
            </w:r>
            <w:r>
              <w:br/>
            </w:r>
            <w:r>
              <w:rPr>
                <w:rFonts w:ascii="Times New Roman"/>
                <w:b w:val="false"/>
                <w:i w:val="false"/>
                <w:color w:val="000000"/>
                <w:sz w:val="20"/>
              </w:rPr>
              <w:t>№ 6/2-VI</w:t>
            </w:r>
            <w:r>
              <w:br/>
            </w:r>
            <w:r>
              <w:rPr>
                <w:rFonts w:ascii="Times New Roman"/>
                <w:b w:val="false"/>
                <w:i w:val="false"/>
                <w:color w:val="000000"/>
                <w:sz w:val="20"/>
              </w:rPr>
              <w:t>Риддер қалалық мәслихатының</w:t>
            </w:r>
            <w:r>
              <w:br/>
            </w:r>
            <w:r>
              <w:rPr>
                <w:rFonts w:ascii="Times New Roman"/>
                <w:b w:val="false"/>
                <w:i w:val="false"/>
                <w:color w:val="000000"/>
                <w:sz w:val="20"/>
              </w:rPr>
              <w:t>VI сессиясының шешіміне</w:t>
            </w:r>
            <w:r>
              <w:br/>
            </w:r>
            <w:r>
              <w:rPr>
                <w:rFonts w:ascii="Times New Roman"/>
                <w:b w:val="false"/>
                <w:i w:val="false"/>
                <w:color w:val="000000"/>
                <w:sz w:val="20"/>
              </w:rPr>
              <w:t xml:space="preserve">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w:t>
            </w:r>
            <w:r>
              <w:br/>
            </w:r>
            <w:r>
              <w:rPr>
                <w:rFonts w:ascii="Times New Roman"/>
                <w:b w:val="false"/>
                <w:i w:val="false"/>
                <w:color w:val="000000"/>
                <w:sz w:val="20"/>
              </w:rPr>
              <w:t>№ 40/2-V</w:t>
            </w:r>
            <w:r>
              <w:br/>
            </w:r>
            <w:r>
              <w:rPr>
                <w:rFonts w:ascii="Times New Roman"/>
                <w:b w:val="false"/>
                <w:i w:val="false"/>
                <w:color w:val="000000"/>
                <w:sz w:val="20"/>
              </w:rPr>
              <w:t>Риддер қалалық мәслихатының</w:t>
            </w:r>
            <w:r>
              <w:br/>
            </w:r>
            <w:r>
              <w:rPr>
                <w:rFonts w:ascii="Times New Roman"/>
                <w:b w:val="false"/>
                <w:i w:val="false"/>
                <w:color w:val="000000"/>
                <w:sz w:val="20"/>
              </w:rPr>
              <w:t>XXXX сессиясының шешіміне</w:t>
            </w:r>
            <w:r>
              <w:br/>
            </w:r>
            <w:r>
              <w:rPr>
                <w:rFonts w:ascii="Times New Roman"/>
                <w:b w:val="false"/>
                <w:i w:val="false"/>
                <w:color w:val="000000"/>
                <w:sz w:val="20"/>
              </w:rPr>
              <w:t xml:space="preserve">1 қосымша </w:t>
            </w:r>
          </w:p>
        </w:tc>
      </w:tr>
    </w:tbl>
    <w:bookmarkStart w:name="z30" w:id="0"/>
    <w:p>
      <w:pPr>
        <w:spacing w:after="0"/>
        <w:ind w:left="0"/>
        <w:jc w:val="left"/>
      </w:pPr>
      <w:r>
        <w:rPr>
          <w:rFonts w:ascii="Times New Roman"/>
          <w:b/>
          <w:i w:val="false"/>
          <w:color w:val="000000"/>
        </w:rPr>
        <w:t xml:space="preserve"> 2016 жылға арналған Риддер қаласының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1074"/>
        <w:gridCol w:w="628"/>
        <w:gridCol w:w="628"/>
        <w:gridCol w:w="5351"/>
        <w:gridCol w:w="39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кірістер (мың теңге)</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4234126,6</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Салықтықтүсімдер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2823041</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Табыссалығы</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1045325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табыссалығы</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1045325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732490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732490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Меншіккесалынатынсалықтар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911625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Мүліккесалынатынсалықтар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553700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Жерсалығы</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214920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Көлікқұралдарынасалынатынсалық</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142808</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қызметтергесалынатынішкі салықтар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118186</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6656</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салымдар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66795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 ойын бизнеске салық</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15415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15415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54109</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51447</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22704</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24288</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2662</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2662</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түскен түсімдер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30433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1326543,6</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1326543,6</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1326543,6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450"/>
        <w:gridCol w:w="1093"/>
        <w:gridCol w:w="1093"/>
        <w:gridCol w:w="6032"/>
        <w:gridCol w:w="28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шығындар</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4200332,3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286577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146306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18099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17853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128207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120293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136692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38047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37923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41827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41473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туризм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18273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17863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38545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38377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39658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16319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16319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16319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23339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23339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23339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 – атқару қызметі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2621261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762535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758774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357726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401048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Мектептке дейінгі тәрбие және оқыту объектілерін салу және реконструкциялау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1710337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38712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38712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1670323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1552884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117439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148389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148389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57025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33707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47851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209077,4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9815,3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9299,3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5190,3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182652,1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182652,1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57871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9375,1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41873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17941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169974,6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37569,6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28441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27459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5603,6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4303,9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16844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16844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15528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115561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115561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49473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22822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туысы жоқ адамдарды жерлеу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42743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282380,3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93681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93681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93681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45790,3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44008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19834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18795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1782,3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1782,3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73639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60819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50328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10491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34354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16324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17985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34916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36277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32555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32555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29183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Қаңғыбас иттер мен мысықтарды аулау және жоюды ұйымдастыру </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өнiмдер мен шикiзаттың құнын иелеріне өтеу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Өнеркәсіп,сәулет, қалақұрылысыжәнеқұрылысқызметі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18325,4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қалақұрылысыжәнеқұрылысқызметі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18325,4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18325,4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18249,4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416830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416830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416830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Автомобиль жолдарының жұмыс істеуін қамтамасыз ету </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416830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62723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62723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48897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48897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48897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45176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624320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624320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574320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574320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569320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реконсктрукция және құрылыс үшін кредит беру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569320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туризм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инвестициялық саясатты іске асыру үшін "Даму" кәсіпкерлікті дамыту қоры" АҚ-ға кредит беру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-595691,7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595691,7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574320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574320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шарттары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574320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21371,7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қалдықтары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21371,7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21371,7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