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31e6" w14:textId="9793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Риддер қаласының бюджеті туралы" Риддер қалалық мәслихатының 2015 жылғы 23 желтоқсандағы № 40/2-V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29 қарашадағы № 6/2-VI шешімі. Шығыс Қазақстан облысының Әділет департаментінде 2016 жылғы 7 желтоқсанда № 4761 болып тіркелді. Күші жойылды - Шығыс Қазақстан облысы Риддер қалалық мәслихатының 2016 жылғы 22 желтоқсандағы № 7/2-VI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22.12.2016 № 7/2-VI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тармағының 1) тармақшасына, Шығыс Қазақстан облыстық мәслихатының 2016 жылғы 15 қарашадағы № 7/71-VІ "2016 - 2018 жылдарға арналған облыстық бюджет туралы" 2015 жылғы 9 желтоқсандағы Шығыс Қазақстан облыстық мәслихатының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 4743 тіркелген) шешімне сәйкес Риддер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Риддер қаласының бюджеті туралы" Риддер қалалық мәслихатының 2015 жылғы 23 желтоқсандағы № 40/2-V (нормативтік құқықтық актілерді мемлекеттік тіркеу Тізілімінде № 4333 тіркелген, 2016 жылғы 15 ақпанда Қазақстан Республикасы нормативтік құқықтық актілерінің "Әділет" ақпараттық-құқықтық жүйесінде, "Лениногорская правда" газетінің 2016 жылғы 05 ақпандағы № 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 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2016 жылға келесі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4234126,6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2823041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54109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30433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1326543,6 мың теңге;</w:t>
      </w:r>
      <w:r>
        <w:br/>
      </w:r>
      <w:r>
        <w:rPr>
          <w:rFonts w:ascii="Times New Roman"/>
          <w:b w:val="false"/>
          <w:i w:val="false"/>
          <w:color w:val="000000"/>
          <w:sz w:val="28"/>
        </w:rPr>
        <w:t>
      </w:t>
      </w:r>
      <w:r>
        <w:rPr>
          <w:rFonts w:ascii="Times New Roman"/>
          <w:b w:val="false"/>
          <w:i w:val="false"/>
          <w:color w:val="000000"/>
          <w:sz w:val="28"/>
        </w:rPr>
        <w:t xml:space="preserve">2) шығындар – 4200332,3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w:t>
      </w:r>
      <w:r>
        <w:rPr>
          <w:rFonts w:ascii="Times New Roman"/>
          <w:b/>
          <w:i w:val="false"/>
          <w:color w:val="000000"/>
          <w:sz w:val="28"/>
        </w:rPr>
        <w:t>–</w:t>
      </w:r>
      <w:r>
        <w:rPr>
          <w:rFonts w:ascii="Times New Roman"/>
          <w:b w:val="false"/>
          <w:i w:val="false"/>
          <w:color w:val="000000"/>
          <w:sz w:val="28"/>
        </w:rPr>
        <w:t xml:space="preserve"> 624320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w:t>
      </w:r>
      <w:r>
        <w:rPr>
          <w:rFonts w:ascii="Times New Roman"/>
          <w:b/>
          <w:i w:val="false"/>
          <w:color w:val="000000"/>
          <w:sz w:val="28"/>
        </w:rPr>
        <w:t>–</w:t>
      </w:r>
      <w:r>
        <w:rPr>
          <w:rFonts w:ascii="Times New Roman"/>
          <w:b w:val="false"/>
          <w:i w:val="false"/>
          <w:color w:val="000000"/>
          <w:sz w:val="28"/>
        </w:rPr>
        <w:t xml:space="preserve"> 624320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5166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-595691,7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595691,7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бюджетте облыстық бюджеттен берілген нысаналы даму трансферттері 19303,6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"9. 2016 жылға арналған қалалық бюджетте республикалық бюджеттен берілген ағымдағы нысаналы трансферттер 556537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"10. 2016 жылға арналған қалалық бюджетте әкімшілік мемлекеттік қызметшілердің деңгейін көтеруге республикалық бюджетте берілген ағымдағы нысаналы трансферттер 31778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келесі мазмұндағы 12-3 - тармақпен толықтырылсын:</w:t>
      </w:r>
      <w:r>
        <w:br/>
      </w:r>
      <w:r>
        <w:rPr>
          <w:rFonts w:ascii="Times New Roman"/>
          <w:b w:val="false"/>
          <w:i w:val="false"/>
          <w:color w:val="000000"/>
          <w:sz w:val="28"/>
        </w:rPr>
        <w:t>
      </w:t>
      </w:r>
      <w:r>
        <w:rPr>
          <w:rFonts w:ascii="Times New Roman"/>
          <w:b w:val="false"/>
          <w:i w:val="false"/>
          <w:color w:val="000000"/>
          <w:sz w:val="28"/>
        </w:rPr>
        <w:t>"12 - 3. 2016 жылға арналған қалалық бюджет қаражатынан мемлекеттік инвестициялық саясатты іске асыруға "Даму" кәсіпкерлікті дамыту қоры" АҚ арқылы кредит беруге 50000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келесі мазмұндағы 12-4 - тармақпен толықтырылсын:</w:t>
      </w:r>
      <w:r>
        <w:br/>
      </w:r>
      <w:r>
        <w:rPr>
          <w:rFonts w:ascii="Times New Roman"/>
          <w:b w:val="false"/>
          <w:i w:val="false"/>
          <w:color w:val="000000"/>
          <w:sz w:val="28"/>
        </w:rPr>
        <w:t>
      </w:t>
      </w:r>
      <w:r>
        <w:rPr>
          <w:rFonts w:ascii="Times New Roman"/>
          <w:b w:val="false"/>
          <w:i w:val="false"/>
          <w:color w:val="000000"/>
          <w:sz w:val="28"/>
        </w:rPr>
        <w:t>"12 - 4. 2016 жылға арналған қалалық бюджетте облыстық бюджеттен тұрғын үй жобалауға және (немесе) салуға 5000 мың теңге мөлшерінде кредит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 қосымша </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МЫСАЕВ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қарашадағы</w:t>
            </w:r>
            <w:r>
              <w:br/>
            </w:r>
            <w:r>
              <w:rPr>
                <w:rFonts w:ascii="Times New Roman"/>
                <w:b w:val="false"/>
                <w:i w:val="false"/>
                <w:color w:val="000000"/>
                <w:sz w:val="20"/>
              </w:rPr>
              <w:t>№ 6/2-VI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VI сессиясының шешіміне</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r>
              <w:br/>
            </w:r>
            <w:r>
              <w:rPr>
                <w:rFonts w:ascii="Times New Roman"/>
                <w:b w:val="false"/>
                <w:i w:val="false"/>
                <w:color w:val="000000"/>
                <w:sz w:val="20"/>
              </w:rPr>
              <w:t>№ 40/2-V</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XXXX сессиясының шешіміне</w:t>
            </w:r>
            <w:r>
              <w:br/>
            </w:r>
            <w:r>
              <w:rPr>
                <w:rFonts w:ascii="Times New Roman"/>
                <w:b w:val="false"/>
                <w:i w:val="false"/>
                <w:color w:val="000000"/>
                <w:sz w:val="20"/>
              </w:rPr>
              <w:t xml:space="preserve">1 қосымша </w:t>
            </w:r>
          </w:p>
        </w:tc>
      </w:tr>
    </w:tbl>
    <w:bookmarkStart w:name="z30" w:id="0"/>
    <w:p>
      <w:pPr>
        <w:spacing w:after="0"/>
        <w:ind w:left="0"/>
        <w:jc w:val="left"/>
      </w:pPr>
      <w:r>
        <w:rPr>
          <w:rFonts w:ascii="Times New Roman"/>
          <w:b/>
          <w:i w:val="false"/>
          <w:color w:val="000000"/>
        </w:rPr>
        <w:t xml:space="preserve"> 2016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074"/>
        <w:gridCol w:w="628"/>
        <w:gridCol w:w="628"/>
        <w:gridCol w:w="5351"/>
        <w:gridCol w:w="3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4234126,6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2823041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Меншіккесалынатынсалықтар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Мүліккесалынатынсалықтар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Көлікқұралдарынасалынатынсалық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қызметтергесалынатынішкі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118186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66795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1326543,6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1326543,6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1326543,6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4200332,3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2621261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762535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Мектептке дейінгі тәрбие және оқыту объектілерін салу және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1710337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1670323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1552884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169974,6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37569,6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282380,3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Өнеркәсіп,сәулет, қалақұрылысыжәнеқұрылысқызметі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қалақұрылысыжәнеқұрылысқызметі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АҚ-ға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