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adcc" w14:textId="37ba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Риддер қаласының бюджеті туралы" Риддер қалалық мәслихатының 2015 жылғы 23 желтоқсандағы № 40/2-V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2016 жылғы 14 қазандағы № 5/5-VI шешімі. Шығыс Қазақстан облысының Әділет департаментінде 2016 жылғы 19 қазанда № 4694 болып тіркелді. Күші жойылды - Шығыс Қазақстан облысы Риддер қалалық мәслихатының 2016 жылғы 22 желтоқсандағы № 7/2-VI шешімімен</w:t>
      </w:r>
    </w:p>
    <w:p>
      <w:pPr>
        <w:spacing w:after="0"/>
        <w:ind w:left="0"/>
        <w:jc w:val="left"/>
      </w:pPr>
      <w:r>
        <w:rPr>
          <w:rFonts w:ascii="Times New Roman"/>
          <w:b w:val="false"/>
          <w:i w:val="false"/>
          <w:color w:val="ff0000"/>
          <w:sz w:val="28"/>
        </w:rPr>
        <w:t xml:space="preserve">      Ескерту. Күші жойылды - Шығыс Қазақстан облысы Риддер қалалық мәслихатының 22.12.2016 № 7/2-VI </w:t>
      </w:r>
      <w:r>
        <w:rPr>
          <w:rFonts w:ascii="Times New Roman"/>
          <w:b w:val="false"/>
          <w:i w:val="false"/>
          <w:color w:val="ff0000"/>
          <w:sz w:val="28"/>
        </w:rPr>
        <w:t>шешімімен</w:t>
      </w:r>
      <w:r>
        <w:rPr>
          <w:rFonts w:ascii="Times New Roman"/>
          <w:b w:val="false"/>
          <w:i w:val="false"/>
          <w:color w:val="ff0000"/>
          <w:sz w:val="28"/>
        </w:rPr>
        <w:t xml:space="preserve"> (01.01.2017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тармағының 1) тармақшасына, Шығыс Қазақстан облыстық мәслихатының 2016 жылғы 5 қазандағы № 6/57-VІ "2016 - 2018 жылдарға арналған облыстық бюджет туралы" 2015 жылғы 9 желтоқсандағы Шығыс Қазақстан облыстық мәслихатының № 34/406-V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мемлекетік тіркеу Тізілімінде № 4689 тіркелген) </w:t>
      </w:r>
      <w:r>
        <w:rPr>
          <w:rFonts w:ascii="Times New Roman"/>
          <w:b w:val="false"/>
          <w:i w:val="false"/>
          <w:color w:val="000000"/>
          <w:sz w:val="28"/>
        </w:rPr>
        <w:t>шешіміне</w:t>
      </w:r>
      <w:r>
        <w:rPr>
          <w:rFonts w:ascii="Times New Roman"/>
          <w:b w:val="false"/>
          <w:i w:val="false"/>
          <w:color w:val="000000"/>
          <w:sz w:val="28"/>
        </w:rPr>
        <w:t xml:space="preserve"> сәйкес Риддер қалалық мәслихаты</w:t>
      </w:r>
      <w:r>
        <w:rPr>
          <w:rFonts w:ascii="Times New Roman"/>
          <w:b/>
          <w:i w:val="false"/>
          <w:color w:val="000000"/>
          <w:sz w:val="28"/>
        </w:rPr>
        <w:t xml:space="preserve"> ШЕШТІ:</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Риддер қаласының бюджеті туралы" Риддер қалалық мәслихатының 2015 жылғы 23 желтоқсандағы № 40/2-V (нормативтік құқықтық актілерді мемлекеттік тіркеу Тізілімінде № 4333 тіркелген, 2016 жылғы 15 ақпанда Қазақстан Республикасы нормативтік құқықтық актілерінің "Әділет" ақпараттық-құқықтық жүйесінде, "Лениногорская правда" газетінің 2016 жылғы 05 ақпандағы № 6 санында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1 - тармақ </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2016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4166112,6 мың теңге, соның ішінде:</w:t>
      </w:r>
      <w:r>
        <w:br/>
      </w:r>
      <w:r>
        <w:rPr>
          <w:rFonts w:ascii="Times New Roman"/>
          <w:b w:val="false"/>
          <w:i w:val="false"/>
          <w:color w:val="000000"/>
          <w:sz w:val="28"/>
        </w:rPr>
        <w:t>
      </w:t>
      </w:r>
      <w:r>
        <w:rPr>
          <w:rFonts w:ascii="Times New Roman"/>
          <w:b w:val="false"/>
          <w:i w:val="false"/>
          <w:color w:val="000000"/>
          <w:sz w:val="28"/>
        </w:rPr>
        <w:t>салықтық түсімдер – 2823041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54109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30433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1258529,6 мың теңге;</w:t>
      </w:r>
      <w:r>
        <w:br/>
      </w:r>
      <w:r>
        <w:rPr>
          <w:rFonts w:ascii="Times New Roman"/>
          <w:b w:val="false"/>
          <w:i w:val="false"/>
          <w:color w:val="000000"/>
          <w:sz w:val="28"/>
        </w:rPr>
        <w:t>
      </w:t>
      </w:r>
      <w:r>
        <w:rPr>
          <w:rFonts w:ascii="Times New Roman"/>
          <w:b w:val="false"/>
          <w:i w:val="false"/>
          <w:color w:val="000000"/>
          <w:sz w:val="28"/>
        </w:rPr>
        <w:t>2) шығындар – 4132318,3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кредиттеу </w:t>
      </w:r>
      <w:r>
        <w:rPr>
          <w:rFonts w:ascii="Times New Roman"/>
          <w:b/>
          <w:i w:val="false"/>
          <w:color w:val="000000"/>
          <w:sz w:val="28"/>
        </w:rPr>
        <w:t>–</w:t>
      </w:r>
      <w:r>
        <w:rPr>
          <w:rFonts w:ascii="Times New Roman"/>
          <w:b w:val="false"/>
          <w:i w:val="false"/>
          <w:color w:val="000000"/>
          <w:sz w:val="28"/>
        </w:rPr>
        <w:t xml:space="preserve"> 619320 мың теңге, соның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w:t>
      </w:r>
      <w:r>
        <w:rPr>
          <w:rFonts w:ascii="Times New Roman"/>
          <w:b/>
          <w:i w:val="false"/>
          <w:color w:val="000000"/>
          <w:sz w:val="28"/>
        </w:rPr>
        <w:t>–</w:t>
      </w:r>
      <w:r>
        <w:rPr>
          <w:rFonts w:ascii="Times New Roman"/>
          <w:b w:val="false"/>
          <w:i w:val="false"/>
          <w:color w:val="000000"/>
          <w:sz w:val="28"/>
        </w:rPr>
        <w:t xml:space="preserve"> 619320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5166 мың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-590691,7 мың теңге;</w:t>
      </w:r>
      <w:r>
        <w:br/>
      </w:r>
      <w:r>
        <w:rPr>
          <w:rFonts w:ascii="Times New Roman"/>
          <w:b w:val="false"/>
          <w:i w:val="false"/>
          <w:color w:val="000000"/>
          <w:sz w:val="28"/>
        </w:rPr>
        <w:t>
      </w:t>
      </w:r>
      <w:r>
        <w:rPr>
          <w:rFonts w:ascii="Times New Roman"/>
          <w:b w:val="false"/>
          <w:i w:val="false"/>
          <w:color w:val="000000"/>
          <w:sz w:val="28"/>
        </w:rPr>
        <w:t xml:space="preserve">6) бюджет тапшылығын қаржыландыру (профицитін пайдалану) </w:t>
      </w:r>
      <w:r>
        <w:rPr>
          <w:rFonts w:ascii="Times New Roman"/>
          <w:b/>
          <w:i w:val="false"/>
          <w:color w:val="000000"/>
          <w:sz w:val="28"/>
        </w:rPr>
        <w:t>–</w:t>
      </w:r>
      <w:r>
        <w:rPr>
          <w:rFonts w:ascii="Times New Roman"/>
          <w:b w:val="false"/>
          <w:i w:val="false"/>
          <w:color w:val="000000"/>
          <w:sz w:val="28"/>
        </w:rPr>
        <w:t xml:space="preserve"> 590691,7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"7. 2016 жылға арналған қалалық бюджетте облыстық бюджеттен берілген ағымдағы нысаналы трансферттер 54026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"8. 2016 жылға арналған қалалық бюджетте облыстық бюджеттен берілген ағымдағы нысаналы даму трансферттер 27303,6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"9. 2016 жылға арналған қалалық бюджетте республикалық бюджеттен берілген ағымдағы нысаналы трансферттер 475401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12-2 -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"12-2. 2016 жылға арналған қалалық бюджетте жергілікті бюджеттердің шығындарын өтеуді және өңірлердің экономикалық тұрақтылығын қамтамасыз етуге республикалық бюджеттен берілген ағымдағы нысаналы трансферттер 133789 мың теңге мөлшерінде көзделсін.";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 қосымша</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2016 жылғы 1 қаңтардан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КОЗЛОВ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ПАНЧЕНКО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2016 жылғы 14 қазандағы </w:t>
            </w:r>
            <w:r>
              <w:br/>
            </w:r>
            <w:r>
              <w:rPr>
                <w:rFonts w:ascii="Times New Roman"/>
                <w:b w:val="false"/>
                <w:i w:val="false"/>
                <w:color w:val="000000"/>
                <w:sz w:val="20"/>
              </w:rPr>
              <w:t xml:space="preserve">№ 5/5-VI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V сессиясының шешіміне </w:t>
            </w:r>
            <w:r>
              <w:br/>
            </w:r>
            <w:r>
              <w:rPr>
                <w:rFonts w:ascii="Times New Roman"/>
                <w:b w:val="false"/>
                <w:i w:val="false"/>
                <w:color w:val="000000"/>
                <w:sz w:val="20"/>
              </w:rPr>
              <w:t xml:space="preserve">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23 желтоқсандағы </w:t>
            </w:r>
            <w:r>
              <w:br/>
            </w:r>
            <w:r>
              <w:rPr>
                <w:rFonts w:ascii="Times New Roman"/>
                <w:b w:val="false"/>
                <w:i w:val="false"/>
                <w:color w:val="000000"/>
                <w:sz w:val="20"/>
              </w:rPr>
              <w:t xml:space="preserve">№ 40/2-V </w:t>
            </w:r>
            <w:r>
              <w:br/>
            </w: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XXXX сессиясының шешіміне </w:t>
            </w:r>
            <w:r>
              <w:br/>
            </w:r>
            <w:r>
              <w:rPr>
                <w:rFonts w:ascii="Times New Roman"/>
                <w:b w:val="false"/>
                <w:i w:val="false"/>
                <w:color w:val="000000"/>
                <w:sz w:val="20"/>
              </w:rPr>
              <w:t xml:space="preserve">1 қосымша </w:t>
            </w:r>
          </w:p>
        </w:tc>
      </w:tr>
    </w:tbl>
    <w:bookmarkStart w:name="z28" w:id="0"/>
    <w:p>
      <w:pPr>
        <w:spacing w:after="0"/>
        <w:ind w:left="0"/>
        <w:jc w:val="left"/>
      </w:pPr>
      <w:r>
        <w:rPr>
          <w:rFonts w:ascii="Times New Roman"/>
          <w:b/>
          <w:i w:val="false"/>
          <w:color w:val="000000"/>
        </w:rPr>
        <w:t xml:space="preserve"> 2016 жылға арналған Риддер қаласының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1074"/>
        <w:gridCol w:w="628"/>
        <w:gridCol w:w="628"/>
        <w:gridCol w:w="5351"/>
        <w:gridCol w:w="39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Барлығы </w:t>
            </w:r>
            <w:r>
              <w:br/>
            </w:r>
            <w:r>
              <w:rPr>
                <w:rFonts w:ascii="Times New Roman"/>
                <w:b w:val="false"/>
                <w:i w:val="false"/>
                <w:color w:val="000000"/>
                <w:sz w:val="20"/>
              </w:rPr>
              <w:t xml:space="preserve">кірістер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4166112,6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2823041</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1045325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732490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911625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553700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214920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142808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118186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6656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салымдар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66795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15415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54109</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51447</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22704</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4455</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24288</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2662</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түскен түсімдер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1433</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1258529,6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1258529,6</w:t>
            </w:r>
            <w:r>
              <w:br/>
            </w:r>
            <w:r>
              <w:rPr>
                <w:rFonts w:ascii="Times New Roman"/>
                <w:b w:val="false"/>
                <w:i w:val="false"/>
                <w:color w:val="000000"/>
                <w:sz w:val="20"/>
              </w:rPr>
              <w:t>
</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1258529,6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450"/>
        <w:gridCol w:w="1093"/>
        <w:gridCol w:w="1093"/>
        <w:gridCol w:w="6032"/>
        <w:gridCol w:w="286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xml:space="preserve">шығындар </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4132318,3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290959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148067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18360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139313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38793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43194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42840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38829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38661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 атқару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2541453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762997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758774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357726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401048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Мектептке дейінгі тәрбие және оқыту объектілерін салу және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1635742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38712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1595539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1478100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117439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142714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33707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208383,4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9121,3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беру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8605,3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182652,1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57871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9375,1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55480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16610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16052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186227,6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42569,6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28441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Кондоминиум объектісіне техникалық паспорттар дайындау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10603,6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қызметтік тұрғын үй салуға, инженерлік-коммуникациялық инфрақұрылымды дамытуға және жастарға арналған жатақханаларды салуға, салып бітіру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19844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көркейту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123814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туысы жоқ адамдарды жерлеу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50996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281777,3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93681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46045,3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19934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5379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18795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1937,3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73639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10491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34454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16424</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17985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33958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14212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32831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29459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Қаңғыбас иттер мен мысықтарды аулау және жоюды ұйымдастыру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өнiмдер мен шикiзаттың құнын иелеріне өтеу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ветеринария және жер қатынастары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3722</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Өнеркәсіп,сәулет, қалақ 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18325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18249</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көлігі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408328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Автомобиль жолдарының жұмыс істеуін қамтамасыз ету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407328</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қаржы бөлімі </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7405</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48897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3721</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45176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сумен жабдықтау және су бұру жүйелерін реконсктрукция және құрылыс үшін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туризм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саясатты іске асыру үшін "Даму" кәсіпкерлікті дамыту қоры" АҚ-ға кредит беру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5166</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590691,7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мемлекеттік қарыздар</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шарттары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569320</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r>
        <w:trPr>
          <w:trHeight w:val="3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