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4e7b" w14:textId="0c24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5 наурыздағы № 27/139-V "Семей қаласы бойынша коммуналдық қалдықтардың пайда болу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5 қазандағы № 6/48-VI шешімі. Шығыс Қазақстан облысының Әділет департаментінде 2016 жылғы 1 қарашада № 4723 болып тіркелді. Күші жойылды - Шығыс Қазақстан облысы Семей қаласы мәслихатының 2021 жылғы 31 желтоқсанда № 21/154-VII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31.12.2021 № 21/154-VII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5 наурыздағы № 27/139-V "Семей қаласы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3216 болып тіркелген, 2014 жылғы 11 сәуірдегі № 28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