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02f1" w14:textId="50a0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2016 жылғы 23 ақпандағы № 294 қаулысы. Шығыс Қазақстан облысының Әділет департаментінде 2016 жылғы 18 наурызда № 4424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39 -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және Семей қаласы әкімдігінің 2016 жылғы 19 ақпандағы № 260 "Мемлекеттік сатып алуды біріңғай ұйымдастырушы туралы" қаулысын орындау үшін, Семей қаласы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"23" ақпандағы</w:t>
            </w:r>
            <w:r>
              <w:br/>
            </w:r>
            <w:r>
              <w:rPr>
                <w:rFonts w:ascii="Times New Roman"/>
                <w:b w:val="false"/>
                <w:i w:val="false"/>
                <w:color w:val="000000"/>
                <w:sz w:val="20"/>
              </w:rPr>
              <w:t>№ 294 қаулысымен бекітілген</w:t>
            </w:r>
          </w:p>
        </w:tc>
      </w:tr>
    </w:tbl>
    <w:bookmarkStart w:name="z11" w:id="0"/>
    <w:p>
      <w:pPr>
        <w:spacing w:after="0"/>
        <w:ind w:left="0"/>
        <w:jc w:val="left"/>
      </w:pPr>
      <w:r>
        <w:rPr>
          <w:rFonts w:ascii="Times New Roman"/>
          <w:b/>
          <w:i w:val="false"/>
          <w:color w:val="000000"/>
        </w:rPr>
        <w:t xml:space="preserve"> "Шығыс Қазақстан облысы Семей қаласының қаржы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қаржы бөлімі" мемлекеттік мекемесі бюджетті атқару, бухгалтерлік есепке алу, бюджеттік есепке алу және жергілікті бюджеттің атқарылуы бойынша бюджеттік есепті жүргізу, мемлекеттік сатып алуды бірыңғай ұйымдастырушысы ретінде мемлекеттік сатып алу рәсімдерін ұйымдастыру және өткізу саласындағы функцияларды, сондай-ақ қаланың коммуналдық мүлкін басқару, қаланың коммуналдық мүлкіне мемлекеттің құқықтарын іске асыру, оны жекешелендіруді ұйымдастыру мен пайдаланудың тиімділік мониторингін жүргізу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қаржы бөлімі" мемлекеттік мекеме ұйымдық - құқықтық нысанындағы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қаржы бөлімі"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 xml:space="preserve">5. "Шығыс Қазақстан облысы Семей қаласының қаржы бөлімі"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"Шығыс Қазақстан облысы Семей қаласының қаржы бөлімі" мемлекеттік мекеме өз құзыретінің мәселелері бойынша заңнамада белгіленген тәртіппен Бөлім басшысының бұйрықтарымен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қаржы бөлімі" мемлекеттік мекемесінің құрылымы мен штат санының лимиті қолданыстағы заңнамаға сәйкес Семей қаласының әкімдігі бекітеді.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индексі 071405, Қазақстан Республикасы, Шығыс Қазақстан облысы, Семей қаласы, Интернационал көшесі, 8.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"Шығыс Қазақстан облысы Семей қаласының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Семей қаласының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қаржы бөлімі"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қаржы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"Шығыс Қазақстан облысы Семей қаласының қаржы бөлімі" мемлекеттік мекемесінің жұмыс режимі ішкі еңбек тәртібі ережелерімен белгіленеді және Қазақстан Республикасының еңбек заңнамасы нормаларына қайшы келмеуі тиіс.</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"Шығыс Қазақстан облысы Семей қаласының қаржы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"Шығыс Қазақстан облысы Семей қаласының қаржы бөлімі" мемлекеттік мекемесінің миссиясы - бюджетті атқару, бухгалтерлік есепке алу, бюджеттік есепке алу және жергілікті бюджеттің атқарылуы бойынша бюджеттік есепті жүргізу, мемлекеттік сатып алуды бірыңғай ұйымдастырушысы ретінде мемлекеттік сатып алу рәсімдерін ұйымдастыру және өткізу саласындағы функцияларды, сондай-ақ қаланың коммуналдық мүлкін басқару, қаланың коммуналдық мүлкіне мемлекеттің құқықтарын іске асыру, оны жекешелендіруді ұйымдастыру мен пайдаланудың тиімділік мониторингін жүргізуді ұйымдастыру саласындағы қызметті жүзеге асыру. </w:t>
      </w:r>
      <w:r>
        <w:br/>
      </w: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қаржы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2) қаланың коммуналдық мүлкін басқаруды ұйымдастыру;</w:t>
      </w:r>
      <w:r>
        <w:br/>
      </w:r>
      <w:r>
        <w:rPr>
          <w:rFonts w:ascii="Times New Roman"/>
          <w:b w:val="false"/>
          <w:i w:val="false"/>
          <w:color w:val="000000"/>
          <w:sz w:val="28"/>
        </w:rPr>
        <w:t>
      </w:t>
      </w:r>
      <w:r>
        <w:rPr>
          <w:rFonts w:ascii="Times New Roman"/>
          <w:b w:val="false"/>
          <w:i w:val="false"/>
          <w:color w:val="000000"/>
          <w:sz w:val="28"/>
        </w:rPr>
        <w:t xml:space="preserve">3) мемлекеттік сатып алуды бірыңғай ұйымдастырушысы ретінде мемлекеттік сатып алуды ұйымдастыру және өткізу рәсімдерін орындау </w:t>
      </w:r>
      <w:r>
        <w:br/>
      </w:r>
      <w:r>
        <w:rPr>
          <w:rFonts w:ascii="Times New Roman"/>
          <w:b w:val="false"/>
          <w:i w:val="false"/>
          <w:color w:val="000000"/>
          <w:sz w:val="28"/>
        </w:rPr>
        <w:t>
      </w:t>
      </w:r>
      <w:r>
        <w:rPr>
          <w:rFonts w:ascii="Times New Roman"/>
          <w:b w:val="false"/>
          <w:i w:val="false"/>
          <w:color w:val="000000"/>
          <w:sz w:val="28"/>
        </w:rPr>
        <w:t>16. "Шығыс Қазақстан облысы Семей қаласының қаржы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қолданыстағы бюджет заңнамасы шеңберінде жоспарлы кезеңде "Шығыс Қазақстан облысы Семей қаласының қаржы бөлімі" мемлекеттік мекемесінің бюджеттік бағдарламаларын әзірлеу және бекіту;</w:t>
      </w:r>
      <w:r>
        <w:br/>
      </w:r>
      <w:r>
        <w:rPr>
          <w:rFonts w:ascii="Times New Roman"/>
          <w:b w:val="false"/>
          <w:i w:val="false"/>
          <w:color w:val="000000"/>
          <w:sz w:val="28"/>
        </w:rPr>
        <w:t>
      </w:t>
      </w:r>
      <w:r>
        <w:rPr>
          <w:rFonts w:ascii="Times New Roman"/>
          <w:b w:val="false"/>
          <w:i w:val="false"/>
          <w:color w:val="000000"/>
          <w:sz w:val="28"/>
        </w:rPr>
        <w:t>2) жоспарлы кезеңге арналған қала бюджетін нақтылау, түзету бойынша ұсыныстар енгізу;</w:t>
      </w:r>
      <w:r>
        <w:br/>
      </w:r>
      <w:r>
        <w:rPr>
          <w:rFonts w:ascii="Times New Roman"/>
          <w:b w:val="false"/>
          <w:i w:val="false"/>
          <w:color w:val="000000"/>
          <w:sz w:val="28"/>
        </w:rPr>
        <w:t>
      </w:t>
      </w:r>
      <w:r>
        <w:rPr>
          <w:rFonts w:ascii="Times New Roman"/>
          <w:b w:val="false"/>
          <w:i w:val="false"/>
          <w:color w:val="000000"/>
          <w:sz w:val="28"/>
        </w:rPr>
        <w:t>3</w:t>
      </w:r>
      <w:r>
        <w:rPr>
          <w:rFonts w:ascii="Times New Roman"/>
          <w:b/>
          <w:i w:val="false"/>
          <w:color w:val="000000"/>
          <w:sz w:val="28"/>
        </w:rPr>
        <w:t xml:space="preserve">) </w:t>
      </w:r>
      <w:r>
        <w:rPr>
          <w:rFonts w:ascii="Times New Roman"/>
          <w:b w:val="false"/>
          <w:i w:val="false"/>
          <w:color w:val="000000"/>
          <w:sz w:val="28"/>
        </w:rPr>
        <w:t>бюджеттік қаражатты басқару бойынша мемлекеттік органдар қызметінің тиімділігін бағалауды жүргізу үшін есепті ақпаратты әзірлеу;</w:t>
      </w:r>
      <w:r>
        <w:br/>
      </w:r>
      <w:r>
        <w:rPr>
          <w:rFonts w:ascii="Times New Roman"/>
          <w:b w:val="false"/>
          <w:i w:val="false"/>
          <w:color w:val="000000"/>
          <w:sz w:val="28"/>
        </w:rPr>
        <w:t>
      </w:t>
      </w:r>
      <w:r>
        <w:rPr>
          <w:rFonts w:ascii="Times New Roman"/>
          <w:b w:val="false"/>
          <w:i w:val="false"/>
          <w:color w:val="000000"/>
          <w:sz w:val="28"/>
        </w:rPr>
        <w:t>4) жергілікті бюджет жөніндегі міндеттемелер бойынша қаржыландырудың жиынтық жоспарын, түсімдердің және төлемдер бойынша қаржыландырудың жиынтық жоспарын әзірлеу және бекіту;</w:t>
      </w:r>
      <w:r>
        <w:br/>
      </w:r>
      <w:r>
        <w:rPr>
          <w:rFonts w:ascii="Times New Roman"/>
          <w:b w:val="false"/>
          <w:i w:val="false"/>
          <w:color w:val="000000"/>
          <w:sz w:val="28"/>
        </w:rPr>
        <w:t>
      </w:t>
      </w:r>
      <w:r>
        <w:rPr>
          <w:rFonts w:ascii="Times New Roman"/>
          <w:b w:val="false"/>
          <w:i w:val="false"/>
          <w:color w:val="000000"/>
          <w:sz w:val="28"/>
        </w:rPr>
        <w:t>5) бюджеттік бағдарламалар әкімшілерінің міндеттемелер және төлемдер бойынша қаржыландырудың жиынтық жоспарына, түсімдердің және төлемдер бойынша қаржыландырудың жиынтық жоспарына өзгерістерді енгізуге өтінімдерін қарау;</w:t>
      </w:r>
      <w:r>
        <w:br/>
      </w:r>
      <w:r>
        <w:rPr>
          <w:rFonts w:ascii="Times New Roman"/>
          <w:b w:val="false"/>
          <w:i w:val="false"/>
          <w:color w:val="000000"/>
          <w:sz w:val="28"/>
        </w:rPr>
        <w:t>
      </w:t>
      </w:r>
      <w:r>
        <w:rPr>
          <w:rFonts w:ascii="Times New Roman"/>
          <w:b w:val="false"/>
          <w:i w:val="false"/>
          <w:color w:val="000000"/>
          <w:sz w:val="28"/>
        </w:rPr>
        <w:t>6) бюджеттік бағдарламалар әкімшілері және мемлекеттік органдар ұсынатын бюджеттік есептілік және ақпараттар негізінде бюджеттік мониторинг жүргізу;</w:t>
      </w:r>
      <w:r>
        <w:br/>
      </w:r>
      <w:r>
        <w:rPr>
          <w:rFonts w:ascii="Times New Roman"/>
          <w:b w:val="false"/>
          <w:i w:val="false"/>
          <w:color w:val="000000"/>
          <w:sz w:val="28"/>
        </w:rPr>
        <w:t>
      </w:t>
      </w:r>
      <w:r>
        <w:rPr>
          <w:rFonts w:ascii="Times New Roman"/>
          <w:b w:val="false"/>
          <w:i w:val="false"/>
          <w:color w:val="000000"/>
          <w:sz w:val="28"/>
        </w:rPr>
        <w:t>7) бухгалтерлік есепке алу, қаржылық және бюджеттік есептілік, сондай-ақ Қазақстан Республикасының Бюджет кодексімен және өзге де нормативтік –құқықтық актілерімен белгіленген басқа да есептіліктерді жүзеге асыру;</w:t>
      </w:r>
      <w:r>
        <w:br/>
      </w:r>
      <w:r>
        <w:rPr>
          <w:rFonts w:ascii="Times New Roman"/>
          <w:b w:val="false"/>
          <w:i w:val="false"/>
          <w:color w:val="000000"/>
          <w:sz w:val="28"/>
        </w:rPr>
        <w:t>
      </w:t>
      </w:r>
      <w:r>
        <w:rPr>
          <w:rFonts w:ascii="Times New Roman"/>
          <w:b w:val="false"/>
          <w:i w:val="false"/>
          <w:color w:val="000000"/>
          <w:sz w:val="28"/>
        </w:rPr>
        <w:t xml:space="preserve">8) бюджеттік бағдарламалардың әкімшілерінен Қазақстан Республикасы Бюджетік заңнамасына сәйкес ақпараттар мен есептіліктерді жинауды жүзеге асыру; </w:t>
      </w:r>
      <w:r>
        <w:br/>
      </w:r>
      <w:r>
        <w:rPr>
          <w:rFonts w:ascii="Times New Roman"/>
          <w:b w:val="false"/>
          <w:i w:val="false"/>
          <w:color w:val="000000"/>
          <w:sz w:val="28"/>
        </w:rPr>
        <w:t>
      </w:t>
      </w:r>
      <w:r>
        <w:rPr>
          <w:rFonts w:ascii="Times New Roman"/>
          <w:b w:val="false"/>
          <w:i w:val="false"/>
          <w:color w:val="000000"/>
          <w:sz w:val="28"/>
        </w:rPr>
        <w:t xml:space="preserve">9) қолма–қол ақша көлемін болжау және бюджеттік ақшаларды тиімді басқару үшін жоспарланған кезеңге күтілетін шығыстардың атқарылуын және қолма-қол ақша легінің болжамын жасау; </w:t>
      </w:r>
      <w:r>
        <w:br/>
      </w:r>
      <w:r>
        <w:rPr>
          <w:rFonts w:ascii="Times New Roman"/>
          <w:b w:val="false"/>
          <w:i w:val="false"/>
          <w:color w:val="000000"/>
          <w:sz w:val="28"/>
        </w:rPr>
        <w:t>
      </w:t>
      </w:r>
      <w:r>
        <w:rPr>
          <w:rFonts w:ascii="Times New Roman"/>
          <w:b w:val="false"/>
          <w:i w:val="false"/>
          <w:color w:val="000000"/>
          <w:sz w:val="28"/>
        </w:rPr>
        <w:t>10) Қазақстан Республикасының Бюджет кодексіне сәйкес тиісті органдарға жергілікті бюджетті атқару туралы айлық, жылдық есептерді, сондай-ақ, басқа да есептерді жасау және ұсыну;</w:t>
      </w:r>
      <w:r>
        <w:br/>
      </w:r>
      <w:r>
        <w:rPr>
          <w:rFonts w:ascii="Times New Roman"/>
          <w:b w:val="false"/>
          <w:i w:val="false"/>
          <w:color w:val="000000"/>
          <w:sz w:val="28"/>
        </w:rPr>
        <w:t>
      </w:t>
      </w:r>
      <w:r>
        <w:rPr>
          <w:rFonts w:ascii="Times New Roman"/>
          <w:b w:val="false"/>
          <w:i w:val="false"/>
          <w:color w:val="000000"/>
          <w:sz w:val="28"/>
        </w:rPr>
        <w:t>11) жергілікті өзін-өзі басқару трансферттері бойынша салық төлеушілердің тізбесін бекіту және нақты түсімді есепке ала отырып, жергілікті өзін-өзі басқару органдарының тиісті қолма- қол ақшаны бақылау шоттарына аудару;</w:t>
      </w:r>
      <w:r>
        <w:br/>
      </w:r>
      <w:r>
        <w:rPr>
          <w:rFonts w:ascii="Times New Roman"/>
          <w:b w:val="false"/>
          <w:i w:val="false"/>
          <w:color w:val="000000"/>
          <w:sz w:val="28"/>
        </w:rPr>
        <w:t>
      </w:t>
      </w:r>
      <w:r>
        <w:rPr>
          <w:rFonts w:ascii="Times New Roman"/>
          <w:b w:val="false"/>
          <w:i w:val="false"/>
          <w:color w:val="000000"/>
          <w:sz w:val="28"/>
        </w:rPr>
        <w:t>12) қалалық коммуналдық мүлікті басқару саласындағы қатынастарды реттейтін нормативтік құқықтық актілерді әзірлеу;</w:t>
      </w:r>
      <w:r>
        <w:br/>
      </w:r>
      <w:r>
        <w:rPr>
          <w:rFonts w:ascii="Times New Roman"/>
          <w:b w:val="false"/>
          <w:i w:val="false"/>
          <w:color w:val="000000"/>
          <w:sz w:val="28"/>
        </w:rPr>
        <w:t>
      </w:t>
      </w:r>
      <w:r>
        <w:rPr>
          <w:rFonts w:ascii="Times New Roman"/>
          <w:b w:val="false"/>
          <w:i w:val="false"/>
          <w:color w:val="000000"/>
          <w:sz w:val="28"/>
        </w:rPr>
        <w:t>13) тұрғын үй қорын және жер телімдерін қоспағанда қаланың коммуналдық мүлкін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xml:space="preserve">14) қала әкімдігінің қаулысы негізінде, тұрғын үй қорына жататын объектілерді және жер телімдерін қоспағанда, қаланың коммуналдық мүлкін жекешелендіруді ұйымдастыру; </w:t>
      </w:r>
      <w:r>
        <w:br/>
      </w:r>
      <w:r>
        <w:rPr>
          <w:rFonts w:ascii="Times New Roman"/>
          <w:b w:val="false"/>
          <w:i w:val="false"/>
          <w:color w:val="000000"/>
          <w:sz w:val="28"/>
        </w:rPr>
        <w:t>
      </w:t>
      </w:r>
      <w:r>
        <w:rPr>
          <w:rFonts w:ascii="Times New Roman"/>
          <w:b w:val="false"/>
          <w:i w:val="false"/>
          <w:color w:val="000000"/>
          <w:sz w:val="28"/>
        </w:rPr>
        <w:t>15) "Мемлекеттік сатып алу туралы" Қазақстан Республикасының Заңына сәйкес тұрғын үй қорын және жер телімдерін қоспағанда, қаланың коммуналдық мүлкін жекешелендіру бойынша сауда-саттық өткізу туралы хабарламаны жариялау үшін мерзімді баспа басылымын айқындау жөнінде сатып алулар жүргізу;</w:t>
      </w:r>
      <w:r>
        <w:br/>
      </w:r>
      <w:r>
        <w:rPr>
          <w:rFonts w:ascii="Times New Roman"/>
          <w:b w:val="false"/>
          <w:i w:val="false"/>
          <w:color w:val="000000"/>
          <w:sz w:val="28"/>
        </w:rPr>
        <w:t>
      </w:t>
      </w:r>
      <w:r>
        <w:rPr>
          <w:rFonts w:ascii="Times New Roman"/>
          <w:b w:val="false"/>
          <w:i w:val="false"/>
          <w:color w:val="000000"/>
          <w:sz w:val="28"/>
        </w:rPr>
        <w:t xml:space="preserve">16) қала әкімдігімен құрылған мемлекеттің 100 % қатысу үлесімен жауапкершілігі шектеулі серіктестіктердің жарғыларын бекіту; </w:t>
      </w:r>
      <w:r>
        <w:br/>
      </w:r>
      <w:r>
        <w:rPr>
          <w:rFonts w:ascii="Times New Roman"/>
          <w:b w:val="false"/>
          <w:i w:val="false"/>
          <w:color w:val="000000"/>
          <w:sz w:val="28"/>
        </w:rPr>
        <w:t>
      </w:t>
      </w:r>
      <w:r>
        <w:rPr>
          <w:rFonts w:ascii="Times New Roman"/>
          <w:b w:val="false"/>
          <w:i w:val="false"/>
          <w:color w:val="000000"/>
          <w:sz w:val="28"/>
        </w:rPr>
        <w:t xml:space="preserve">17) коммуналдық мүлікті теңгерімнен теңгерімге бекіту және қозғалысы жөніндегі бұйрықтар шығару; </w:t>
      </w:r>
      <w:r>
        <w:br/>
      </w:r>
      <w:r>
        <w:rPr>
          <w:rFonts w:ascii="Times New Roman"/>
          <w:b w:val="false"/>
          <w:i w:val="false"/>
          <w:color w:val="000000"/>
          <w:sz w:val="28"/>
        </w:rPr>
        <w:t>
      </w:t>
      </w:r>
      <w:r>
        <w:rPr>
          <w:rFonts w:ascii="Times New Roman"/>
          <w:b w:val="false"/>
          <w:i w:val="false"/>
          <w:color w:val="000000"/>
          <w:sz w:val="28"/>
        </w:rPr>
        <w:t>18) саланың уәкілетті органдарының қолдаухаттары негізінде қаланың коммуналдық мүлкін пайдалану туралы, оның ішінде оны кепілге, мүліктік жалдауға (жалға алуға), өтеусіз пайдалануға және сенімгерлікпен басқаруға беру туралы шешім қабылдау, коммуналдық мүлікті пайдалану бойынша бекітілген шарттардың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19) комммуналдық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өзге),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 </w:t>
      </w:r>
      <w:r>
        <w:br/>
      </w:r>
      <w:r>
        <w:rPr>
          <w:rFonts w:ascii="Times New Roman"/>
          <w:b w:val="false"/>
          <w:i w:val="false"/>
          <w:color w:val="000000"/>
          <w:sz w:val="28"/>
        </w:rPr>
        <w:t>
      </w:t>
      </w:r>
      <w:r>
        <w:rPr>
          <w:rFonts w:ascii="Times New Roman"/>
          <w:b w:val="false"/>
          <w:i w:val="false"/>
          <w:color w:val="000000"/>
          <w:sz w:val="28"/>
        </w:rPr>
        <w:t>20) қала әкімдігінің қаулысына сәйкес қаланың коммуналдық мүлкін жекешелендіру, жекешелендіру объектісін бағалауды қамтамасыз ету, жекешелендіру объектісінің сатып алу-сату шарттарын әзірлеу мен жасауды және сатып алу-сату шарттары талаптарының сақталуын бақылау, жекешелендіруден кейінгі бақылауды жүзеге асыру;</w:t>
      </w:r>
      <w:r>
        <w:br/>
      </w:r>
      <w:r>
        <w:rPr>
          <w:rFonts w:ascii="Times New Roman"/>
          <w:b w:val="false"/>
          <w:i w:val="false"/>
          <w:color w:val="000000"/>
          <w:sz w:val="28"/>
        </w:rPr>
        <w:t>
      </w:t>
      </w:r>
      <w:r>
        <w:rPr>
          <w:rFonts w:ascii="Times New Roman"/>
          <w:b w:val="false"/>
          <w:i w:val="false"/>
          <w:color w:val="000000"/>
          <w:sz w:val="28"/>
        </w:rPr>
        <w:t>21) мемлекеттің қатысу үлесімен қоса жауапкершілігі шеркеулі серіктестіктің жарғысына өзгерістер және (немесе) толықтырулар енгізу немесе жарғыны жаңа редакцияда бекіту мәселелерін саланың уәкілетті органына келісу, жарғылық капиталдың мөлшерін өзгерту, жылдық қаржы есептілігін бекіту және таза табысты бөлу, серіктестіктің өзге де заңды тұлғаларға қатысуы туралы шешу, серіктестіктің барлық мүлкін кепілге қою туралы шешу, серіктестіктің атқарушы органын құру, оның өкілеттігін мерзімінен бұрын тоқтату, серіктестіктің мүлкін жалға немесе сенімгерлікпен басқаруға беру бойынша мәмілелер туралы шешімдер қабылдау, байқау кеңесін және (немесе) тексеру комиссиясын (тексерушіні) сайлау және олардың өкілеттігін мерзімінен бұрын тоқтату, қатысушыдан жарғылық капиталдағы қатысу үлесін мәжбүрлеп сатып алу туралы шешу, тарату комиссиясын тағайындау және серіктестіктердің тарату баланстарын бекіту, серіктестіктің ішкі қызметіне қатысты мәселелер бойынша байқау кеңесі қабылдаған шешімдердің күшін жою;</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 Семей қаласының қаржы бөлімі" мемлекеттік мекеменің атқаратын функциялары шеңберінде, нормативтік - құқықтық актілер жобаларын келісу; </w:t>
      </w:r>
      <w:r>
        <w:br/>
      </w:r>
      <w:r>
        <w:rPr>
          <w:rFonts w:ascii="Times New Roman"/>
          <w:b w:val="false"/>
          <w:i w:val="false"/>
          <w:color w:val="000000"/>
          <w:sz w:val="28"/>
        </w:rPr>
        <w:t>
      </w:t>
      </w:r>
      <w:r>
        <w:rPr>
          <w:rFonts w:ascii="Times New Roman"/>
          <w:b w:val="false"/>
          <w:i w:val="false"/>
          <w:color w:val="000000"/>
          <w:sz w:val="28"/>
        </w:rPr>
        <w:t>23) жүктелген функциялар шеңберінде мемлекеттік мүлікті, оның ішінде мемлекеттің қатысуымен заңды тұлғалармен және мемлекеттік кәсіпорындармен басқару тиімділігіне мониторинг жүргізу;</w:t>
      </w:r>
      <w:r>
        <w:br/>
      </w:r>
      <w:r>
        <w:rPr>
          <w:rFonts w:ascii="Times New Roman"/>
          <w:b w:val="false"/>
          <w:i w:val="false"/>
          <w:color w:val="000000"/>
          <w:sz w:val="28"/>
        </w:rPr>
        <w:t>
      </w:t>
      </w:r>
      <w:r>
        <w:rPr>
          <w:rFonts w:ascii="Times New Roman"/>
          <w:b w:val="false"/>
          <w:i w:val="false"/>
          <w:color w:val="000000"/>
          <w:sz w:val="28"/>
        </w:rPr>
        <w:t xml:space="preserve">24) тұрғын үй комиссиясы шешіміне сәйкес Қазақстан Республикасы Президентінің 2007 жылғы 20 тамыздағы № 383 Жарлығымен бекітілген Қазақстан Республикасындағы тұрғын үй құрылысының 2008-2010 жылдарға арналған мемлекеттік бағдарламасы шеңберінде салынған тұрғын үйлерді жалға беру шарттарын жасау; </w:t>
      </w:r>
      <w:r>
        <w:br/>
      </w:r>
      <w:r>
        <w:rPr>
          <w:rFonts w:ascii="Times New Roman"/>
          <w:b w:val="false"/>
          <w:i w:val="false"/>
          <w:color w:val="000000"/>
          <w:sz w:val="28"/>
        </w:rPr>
        <w:t>
      </w:t>
      </w:r>
      <w:r>
        <w:rPr>
          <w:rFonts w:ascii="Times New Roman"/>
          <w:b w:val="false"/>
          <w:i w:val="false"/>
          <w:color w:val="000000"/>
          <w:sz w:val="28"/>
        </w:rPr>
        <w:t>25) қала әкімдігімен айқындалатын мемлекеттік сатып алуды бірыңғай ұйымдастырушы ретінде тауарларды, жұмыстарды, көрсетілетін қызметтерді мемлекеттік сатып алу рәсімдерін ұйымдастыру және өткізуді жүзеге асыру;</w:t>
      </w:r>
      <w:r>
        <w:br/>
      </w:r>
      <w:r>
        <w:rPr>
          <w:rFonts w:ascii="Times New Roman"/>
          <w:b w:val="false"/>
          <w:i w:val="false"/>
          <w:color w:val="000000"/>
          <w:sz w:val="28"/>
        </w:rPr>
        <w:t>
      </w:t>
      </w:r>
      <w:r>
        <w:rPr>
          <w:rFonts w:ascii="Times New Roman"/>
          <w:b w:val="false"/>
          <w:i w:val="false"/>
          <w:color w:val="000000"/>
          <w:sz w:val="28"/>
        </w:rPr>
        <w:t>26) конкурстық комиссияның құрамына енгізу үшін үміткерлері көрсетілген конкурсты жүргізуге өтінімін және тапсырыс берушінің бірінші басшысы не оның міндетін атқаратын тұлға бекіткен конкурстық құжаттаманың ажырамас бөлігі болып табылатын техникалық ерекшелігін, шарттың жобасын және құрылған (тартылған) жағдайда сараптау комиссиясының құрамын қамтитын тапсырмаларды тапсырыс берушілердің ұсынуы негізінде бірыңғай ұйымдастырушы ретінде конкурс тәсілімен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27) қала әкімдігімен айқындалатын тауарларды, жұмыстарды, көрсетілетін қызметтерді мемлекеттік сатып алуды ұйымдастыру және өткізу үшін конкурстық комиссияның құрамын бекіту туралы қала әкімі өкімінің жобасын енгізу;</w:t>
      </w:r>
      <w:r>
        <w:br/>
      </w:r>
      <w:r>
        <w:rPr>
          <w:rFonts w:ascii="Times New Roman"/>
          <w:b w:val="false"/>
          <w:i w:val="false"/>
          <w:color w:val="000000"/>
          <w:sz w:val="28"/>
        </w:rPr>
        <w:t>
      </w:t>
      </w:r>
      <w:r>
        <w:rPr>
          <w:rFonts w:ascii="Times New Roman"/>
          <w:b w:val="false"/>
          <w:i w:val="false"/>
          <w:color w:val="000000"/>
          <w:sz w:val="28"/>
        </w:rPr>
        <w:t xml:space="preserve">28) Қазақстан Республикасының қолданыстағы заңнамасымен белгіленген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17. "Шығыс Қазақстан облысы Семей қаласының қаржы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 Семей қаласының қаржы бөлімі" мемлекеттік мекемесі мыналарға: </w:t>
      </w:r>
      <w:r>
        <w:br/>
      </w:r>
      <w:r>
        <w:rPr>
          <w:rFonts w:ascii="Times New Roman"/>
          <w:b w:val="false"/>
          <w:i w:val="false"/>
          <w:color w:val="000000"/>
          <w:sz w:val="28"/>
        </w:rPr>
        <w:t>
      </w:t>
      </w:r>
      <w:r>
        <w:rPr>
          <w:rFonts w:ascii="Times New Roman"/>
          <w:b w:val="false"/>
          <w:i w:val="false"/>
          <w:color w:val="000000"/>
          <w:sz w:val="28"/>
        </w:rPr>
        <w:t>қызметтік, коммерциялық немесе өзге де заңмен қорғалатын құпия болып табылатын мәліметтерден басқа мемлекеттік органдардан, заңды тұлғалардан "Шығыс Қазақстан облысы Семей қаласының қаржы бөлімі" мемлекеттік мекемесі функцияларын жүзеге асыруға қажетті ақпарат пен құжаттарды сұрауға және алуға;</w:t>
      </w:r>
      <w:r>
        <w:br/>
      </w:r>
      <w:r>
        <w:rPr>
          <w:rFonts w:ascii="Times New Roman"/>
          <w:b w:val="false"/>
          <w:i w:val="false"/>
          <w:color w:val="000000"/>
          <w:sz w:val="28"/>
        </w:rPr>
        <w:t>
      </w:t>
      </w:r>
      <w:r>
        <w:rPr>
          <w:rFonts w:ascii="Times New Roman"/>
          <w:b w:val="false"/>
          <w:i w:val="false"/>
          <w:color w:val="000000"/>
          <w:sz w:val="28"/>
        </w:rPr>
        <w:t>бағдарламалар әкімшілерінен мемлекеттік мекемелерді қаржыландырудың жеке жоспарларының орындалуы жөнінде ай сайынғы есептерді алуға;</w:t>
      </w:r>
      <w:r>
        <w:br/>
      </w:r>
      <w:r>
        <w:rPr>
          <w:rFonts w:ascii="Times New Roman"/>
          <w:b w:val="false"/>
          <w:i w:val="false"/>
          <w:color w:val="000000"/>
          <w:sz w:val="28"/>
        </w:rPr>
        <w:t>
      </w:t>
      </w:r>
      <w:r>
        <w:rPr>
          <w:rFonts w:ascii="Times New Roman"/>
          <w:b w:val="false"/>
          <w:i w:val="false"/>
          <w:color w:val="000000"/>
          <w:sz w:val="28"/>
        </w:rPr>
        <w:t>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тұруға;</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заңдарымен өзгеше белгіленбесе, мемлекеттік ұйымдарға бекітіліп берілген мүлікті тиісті саланың уәкілетті органының келісімі бойынша алып қоюға не оны басқа құрылған заңды тұлғалар арасында қайта бөлуге;</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қаласының қаржы бөлімі" мемлекеттік мекемесінің функцияларына қатысты мәселелер бойынша сот органдарында оның мүддесін білдіруге;</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заңнамасында көзделген өзге де құқықтарды жүзеге асыруға құқығы бар. </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өз қызметін Қазақстан Республикасының заңнамасына сәйкес жүзеге асыруға;</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қаласының қаржы бөлімі" мемлекеттік мекемесінің алдына қойылған міндеттер мен функцияларды толық көлемде орындауды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басқа міндеттерді орындауға міндетті.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"Шығыс Қазақстан облысы Семей қаласының қаржы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қаржы бөлімі" мемлекеттік мекемесіне басшылықты "Шығыс Қазақстан облысы Семей қаласының қаржы бөлімі" мемлекеттік мекемесіне жүктелген міндеттердің орындалуына және оның функцияларын жүзеге асыруға дербес жауапты болатын "Шығыс Қазақстан облысы Семей қаласының қаржы бөлімі" мемлекеттік мекеме басшысы жүзеге асырады.</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қаржы бөлімі" мемлекеттік мекеме басшысын қолданыстағы заңнамаға сәйкес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"Шығыс Қазақстан облысы Семей қаласының қаржы бөлімі" мемлекеттік мекеме басшысының Қазақстан Республикасының қолданыстағы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қаржы бөлімі" мемлекеттік мекеме басшысының өкілеттіктері:</w:t>
      </w:r>
      <w:r>
        <w:br/>
      </w:r>
      <w:r>
        <w:rPr>
          <w:rFonts w:ascii="Times New Roman"/>
          <w:b w:val="false"/>
          <w:i w:val="false"/>
          <w:color w:val="000000"/>
          <w:sz w:val="28"/>
        </w:rPr>
        <w:t>
      </w:t>
      </w:r>
      <w:r>
        <w:rPr>
          <w:rFonts w:ascii="Times New Roman"/>
          <w:b w:val="false"/>
          <w:i w:val="false"/>
          <w:color w:val="000000"/>
          <w:sz w:val="28"/>
        </w:rPr>
        <w:t>1) заңнамаға сәйкес "Шығыс Қазақстан облысы Семей қаласының қаржы бөлімі" мемлекеттік мекемесінің қызметкерлерін лауазымға тағайындайды және лаузымнан босатады;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қаржы бөлімі" мемлекеттік мекемесінің бекітілген құрылымы мен штат саны шегінде штат кестесін бекітеді, "Шығыс Қазақстан облысы Семей қаласының қаржы бөлімі" мемлекеттік мекемесінің бұйрықтарына қол қояды;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қаржы бөлімі" мемлекеттік мекемесінің қызметкерлеріне белгіленген тәртіппен көтермелеуді іске асырады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"Шығыс Қазақстан облысы Семей қаласының қаржы бөлімі" мемлекеттік мекемесінің қызметшілерінің лауазымдық нұсқаулықтарын және басқа да құжаттарын бекітеді;</w:t>
      </w:r>
      <w:r>
        <w:br/>
      </w:r>
      <w:r>
        <w:rPr>
          <w:rFonts w:ascii="Times New Roman"/>
          <w:b w:val="false"/>
          <w:i w:val="false"/>
          <w:color w:val="000000"/>
          <w:sz w:val="28"/>
        </w:rPr>
        <w:t>
      </w:t>
      </w:r>
      <w:r>
        <w:rPr>
          <w:rFonts w:ascii="Times New Roman"/>
          <w:b w:val="false"/>
          <w:i w:val="false"/>
          <w:color w:val="000000"/>
          <w:sz w:val="28"/>
        </w:rPr>
        <w:t>5) барлық мемлекеттік органдарда және өзге де ұйымдарда "Шығыс Қазақстан облысы Семей қаласының қаржы бөлімі" мемлекеттік мекемесін білдіреді, "Шығыс Қазақстан облысы Семей қаласының қаржы бөлімі" мемлекеттік мекемесінің мүддесін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 Семей қаласының қаржы бөлімі" мемлекеттік мекеме басшысы болмаған кезеңде оның өкілеттіктерін қолданыстағы заңнамаға сәйкес оны алмастыратын тұлға жүзеге асырады. </w:t>
      </w:r>
      <w:r>
        <w:br/>
      </w:r>
      <w:r>
        <w:rPr>
          <w:rFonts w:ascii="Times New Roman"/>
          <w:b w:val="false"/>
          <w:i w:val="false"/>
          <w:color w:val="000000"/>
          <w:sz w:val="28"/>
        </w:rPr>
        <w:t>
      </w:t>
      </w:r>
      <w:r>
        <w:rPr>
          <w:rFonts w:ascii="Times New Roman"/>
          <w:b w:val="false"/>
          <w:i w:val="false"/>
          <w:color w:val="000000"/>
          <w:sz w:val="28"/>
        </w:rPr>
        <w:t>22. "Шығыс Қазақстан облысы Семей қаласының қаржы бөлімі" мемлекеттік мекеме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Семей қаласының қаржы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"Шығыс Қазақстан облысы Семей қаласының қаржы бөлімі" мемлекеттік мекемесінің басшысы басқарады. </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"Шығыс Қазақстан облысы Семей қаласының қаржы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"Шығыс Қазақстан облысы Семей қаласының қаржы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 Семей қаласының қаржы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25. "Шығыс Қазақстан облысы Семей қаласының қаржы бөлімі" мемлекеттік мекемесіне бекітілген мүлік қаланың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26. Егер заңнамамен өзгеше көзделмесе "Шығыс Қазақстан облысы Семей қаласының қаржы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"Шығыс Қазақстан облысы Семей қаласының қаржы бөлімі" мемлекеттік мекемесін қайта ұйымдастыру және тарату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"Шығыс Қазақстан облысы Семей қаласының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