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b6b0" w14:textId="bbcb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2016 жылғы 29 қарашадағы № 12/2-VI шешімі. Шығыс Қазақстан облысының Әділет департаментінде 2016 жылғы 5 желтоқсанда № 4754 болып тіркелді. Күші жойылды - Шығыс Қазақстан облысы Өскемен қалалық мәслихатының 2018 жылғы 17 мамырдағы № 30/8-VI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17.05.2018 </w:t>
      </w:r>
      <w:r>
        <w:rPr>
          <w:rFonts w:ascii="Times New Roman"/>
          <w:b w:val="false"/>
          <w:i w:val="false"/>
          <w:color w:val="000000"/>
          <w:sz w:val="28"/>
        </w:rPr>
        <w:t>№ 30/8-VI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Өскемен қалалық мәслихатының 2013 жылғы 24 желтоқсандағы № 25/3-V (нормативтік құқықтық актілерді мемлекеттік тіркеу Тізілімінде 3176 нөмірімен тіркелген, 2014 жылғы 13 ақпандағы № 6 "Өскемен", № 6 "Усть-Каменогорск"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8 тармақшасы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"8) уәкілетті орган – "Азаматтарға арналған үкімет" мемлекеттік корпорациясы" коммерциялық емес акционерлік қоғамы Шығыс Қазақстан облысы бойынша филиалы "Әлеуметтік төлемдерді ведоствоаралық есептеу орталығы" Департаменті;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9 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"9. Атаулы күндер мен мереке күндеріне бір реттік әлеуметтік көмек азаматтардың келесі санаттарына көрсетіледі:</w:t>
      </w:r>
      <w:r>
        <w:br/>
      </w:r>
      <w:r>
        <w:rPr>
          <w:rFonts w:ascii="Times New Roman"/>
          <w:b w:val="false"/>
          <w:i w:val="false"/>
          <w:color w:val="000000"/>
          <w:sz w:val="28"/>
        </w:rPr>
        <w:t xml:space="preserve">
      </w:t>
      </w:r>
      <w:r>
        <w:rPr>
          <w:rFonts w:ascii="Times New Roman"/>
          <w:b w:val="false"/>
          <w:i w:val="false"/>
          <w:color w:val="000000"/>
          <w:sz w:val="28"/>
        </w:rPr>
        <w:t>1) Ауғанстан аумағынан әскерді шығару күні, интернационалист-жауынгерлерді еске алу күні – 15 ақпан:</w:t>
      </w:r>
      <w:r>
        <w:br/>
      </w:r>
      <w:r>
        <w:rPr>
          <w:rFonts w:ascii="Times New Roman"/>
          <w:b w:val="false"/>
          <w:i w:val="false"/>
          <w:color w:val="000000"/>
          <w:sz w:val="28"/>
        </w:rPr>
        <w:t xml:space="preserve">
      </w:t>
      </w:r>
      <w:r>
        <w:rPr>
          <w:rFonts w:ascii="Times New Roman"/>
          <w:b w:val="false"/>
          <w:i w:val="false"/>
          <w:color w:val="000000"/>
          <w:sz w:val="28"/>
        </w:rPr>
        <w:t>басқа мемлекеттердiң аумақтарындағы ұрыс қимылдарына қатысушыларға – 67 000 теңге;</w:t>
      </w:r>
      <w:r>
        <w:br/>
      </w:r>
      <w:r>
        <w:rPr>
          <w:rFonts w:ascii="Times New Roman"/>
          <w:b w:val="false"/>
          <w:i w:val="false"/>
          <w:color w:val="000000"/>
          <w:sz w:val="28"/>
        </w:rPr>
        <w:t xml:space="preserve">
      </w:t>
      </w:r>
      <w:r>
        <w:rPr>
          <w:rFonts w:ascii="Times New Roman"/>
          <w:b w:val="false"/>
          <w:i w:val="false"/>
          <w:color w:val="000000"/>
          <w:sz w:val="28"/>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60 000 теңге;</w:t>
      </w:r>
      <w:r>
        <w:br/>
      </w:r>
      <w:r>
        <w:rPr>
          <w:rFonts w:ascii="Times New Roman"/>
          <w:b w:val="false"/>
          <w:i w:val="false"/>
          <w:color w:val="000000"/>
          <w:sz w:val="28"/>
        </w:rPr>
        <w:t xml:space="preserve">
      </w:t>
      </w:r>
      <w:r>
        <w:rPr>
          <w:rFonts w:ascii="Times New Roman"/>
          <w:b w:val="false"/>
          <w:i w:val="false"/>
          <w:color w:val="000000"/>
          <w:sz w:val="28"/>
        </w:rPr>
        <w:t>2)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"Алтын алқа" алқасымен, І мен ІІ дәрежелі "Ана даңқы" ордендерімен марапатталған немесе "Батыр ана" атағын алған көп балалы аналарға – 20 000 теңге;</w:t>
      </w:r>
      <w:r>
        <w:br/>
      </w:r>
      <w:r>
        <w:rPr>
          <w:rFonts w:ascii="Times New Roman"/>
          <w:b w:val="false"/>
          <w:i w:val="false"/>
          <w:color w:val="000000"/>
          <w:sz w:val="28"/>
        </w:rPr>
        <w:t xml:space="preserve">
      </w:t>
      </w:r>
      <w:r>
        <w:rPr>
          <w:rFonts w:ascii="Times New Roman"/>
          <w:b w:val="false"/>
          <w:i w:val="false"/>
          <w:color w:val="000000"/>
          <w:sz w:val="28"/>
        </w:rPr>
        <w:t>"Күміс алқа" алқасымен марапатталған көп балалы аналарға – 15 000 теңге;</w:t>
      </w:r>
      <w:r>
        <w:br/>
      </w:r>
      <w:r>
        <w:rPr>
          <w:rFonts w:ascii="Times New Roman"/>
          <w:b w:val="false"/>
          <w:i w:val="false"/>
          <w:color w:val="000000"/>
          <w:sz w:val="28"/>
        </w:rPr>
        <w:t xml:space="preserve">
      </w:t>
      </w:r>
      <w:r>
        <w:rPr>
          <w:rFonts w:ascii="Times New Roman"/>
          <w:b w:val="false"/>
          <w:i w:val="false"/>
          <w:color w:val="000000"/>
          <w:sz w:val="28"/>
        </w:rPr>
        <w:t>төрт және одан аса бірге тұратын кәмелетке толмаған балалары бар көп балалы отбасыларға – 15 000 теңге;</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авариялар мен апаттар құрбандарын еске алу күні – 26 сәуір" –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65 000 теңге;</w:t>
      </w:r>
      <w:r>
        <w:br/>
      </w:r>
      <w:r>
        <w:rPr>
          <w:rFonts w:ascii="Times New Roman"/>
          <w:b w:val="false"/>
          <w:i w:val="false"/>
          <w:color w:val="000000"/>
          <w:sz w:val="28"/>
        </w:rPr>
        <w:t xml:space="preserve">
      </w:t>
      </w:r>
      <w:r>
        <w:rPr>
          <w:rFonts w:ascii="Times New Roman"/>
          <w:b w:val="false"/>
          <w:i w:val="false"/>
          <w:color w:val="000000"/>
          <w:sz w:val="28"/>
        </w:rPr>
        <w:t>4) Қазақстан халқының бірлігі мерекесі – 1 мамыр – мөлшері 43000 (қырық үш мың) теңгеден аспайтын зейнетақы төлемін алушыларға – 14 000 теңге;</w:t>
      </w:r>
      <w:r>
        <w:br/>
      </w:r>
      <w:r>
        <w:rPr>
          <w:rFonts w:ascii="Times New Roman"/>
          <w:b w:val="false"/>
          <w:i w:val="false"/>
          <w:color w:val="000000"/>
          <w:sz w:val="28"/>
        </w:rPr>
        <w:t xml:space="preserve">
      </w:t>
      </w:r>
      <w:r>
        <w:rPr>
          <w:rFonts w:ascii="Times New Roman"/>
          <w:b w:val="false"/>
          <w:i w:val="false"/>
          <w:color w:val="000000"/>
          <w:sz w:val="28"/>
        </w:rPr>
        <w:t>5)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 мүгедектері мен қатысушыларына – 100 000 теңге;</w:t>
      </w:r>
      <w:r>
        <w:br/>
      </w:r>
      <w:r>
        <w:rPr>
          <w:rFonts w:ascii="Times New Roman"/>
          <w:b w:val="false"/>
          <w:i w:val="false"/>
          <w:color w:val="000000"/>
          <w:sz w:val="28"/>
        </w:rPr>
        <w:t xml:space="preserve">
      </w:t>
      </w:r>
      <w:r>
        <w:rPr>
          <w:rFonts w:ascii="Times New Roman"/>
          <w:b w:val="false"/>
          <w:i w:val="false"/>
          <w:color w:val="000000"/>
          <w:sz w:val="28"/>
        </w:rPr>
        <w:t>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қызметшілеріне, сондай-ақ бұрынғы КСР Одағы ішкі істер және мемлекеттік қауіпсіздік органдарының басшы және қатардағы құрамының адамдарына – 60 000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65 000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болғандарға – 60 000 теңге;</w:t>
      </w:r>
      <w:r>
        <w:br/>
      </w:r>
      <w:r>
        <w:rPr>
          <w:rFonts w:ascii="Times New Roman"/>
          <w:b w:val="false"/>
          <w:i w:val="false"/>
          <w:color w:val="000000"/>
          <w:sz w:val="28"/>
        </w:rPr>
        <w:t xml:space="preserve">
      </w:t>
      </w:r>
      <w:r>
        <w:rPr>
          <w:rFonts w:ascii="Times New Roman"/>
          <w:b w:val="false"/>
          <w:i w:val="false"/>
          <w:color w:val="000000"/>
          <w:sz w:val="28"/>
        </w:rPr>
        <w:t>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антифашисттік құрамалар құрамында қатысқан адамдарға – 60 000 теңге;</w:t>
      </w:r>
      <w:r>
        <w:br/>
      </w:r>
      <w:r>
        <w:rPr>
          <w:rFonts w:ascii="Times New Roman"/>
          <w:b w:val="false"/>
          <w:i w:val="false"/>
          <w:color w:val="000000"/>
          <w:sz w:val="28"/>
        </w:rPr>
        <w:t xml:space="preserve">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60 000 теңге;</w:t>
      </w:r>
      <w:r>
        <w:br/>
      </w:r>
      <w:r>
        <w:rPr>
          <w:rFonts w:ascii="Times New Roman"/>
          <w:b w:val="false"/>
          <w:i w:val="false"/>
          <w:color w:val="000000"/>
          <w:sz w:val="28"/>
        </w:rPr>
        <w:t xml:space="preserve">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65 000 теңге;</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65 000 теңге;</w:t>
      </w:r>
      <w:r>
        <w:br/>
      </w:r>
      <w:r>
        <w:rPr>
          <w:rFonts w:ascii="Times New Roman"/>
          <w:b w:val="false"/>
          <w:i w:val="false"/>
          <w:color w:val="000000"/>
          <w:sz w:val="28"/>
        </w:rPr>
        <w:t xml:space="preserve">
      </w:t>
      </w:r>
      <w:r>
        <w:rPr>
          <w:rFonts w:ascii="Times New Roman"/>
          <w:b w:val="false"/>
          <w:i w:val="false"/>
          <w:color w:val="000000"/>
          <w:sz w:val="28"/>
        </w:rPr>
        <w:t>қайталап некеген отырмаған Ұлы Отан соғысы уақытында қаза тапқан әскери қызметшілердің зайыптарына – 65000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 10 000 теңге;</w:t>
      </w:r>
      <w:r>
        <w:br/>
      </w:r>
      <w:r>
        <w:rPr>
          <w:rFonts w:ascii="Times New Roman"/>
          <w:b w:val="false"/>
          <w:i w:val="false"/>
          <w:color w:val="000000"/>
          <w:sz w:val="28"/>
        </w:rPr>
        <w:t xml:space="preserve">
      </w:t>
      </w:r>
      <w:r>
        <w:rPr>
          <w:rFonts w:ascii="Times New Roman"/>
          <w:b w:val="false"/>
          <w:i w:val="false"/>
          <w:color w:val="000000"/>
          <w:sz w:val="28"/>
        </w:rPr>
        <w:t>жеңілдіктер мен кепілдіктер жағынан Ұлы Отан соғысының мүгедектеріне теңестірілген адамдарға – 24 000 теңге;</w:t>
      </w:r>
      <w:r>
        <w:br/>
      </w:r>
      <w:r>
        <w:rPr>
          <w:rFonts w:ascii="Times New Roman"/>
          <w:b w:val="false"/>
          <w:i w:val="false"/>
          <w:color w:val="000000"/>
          <w:sz w:val="28"/>
        </w:rPr>
        <w:t xml:space="preserve">
      </w:t>
      </w:r>
      <w:r>
        <w:rPr>
          <w:rFonts w:ascii="Times New Roman"/>
          <w:b w:val="false"/>
          <w:i w:val="false"/>
          <w:color w:val="000000"/>
          <w:sz w:val="28"/>
        </w:rPr>
        <w:t>бейбіт уақытта әскери қызметін өткеру кезінде қаза тапқан (қайтыс болған) әскери қызметшілердің отбасыларына – 5000 теңге;</w:t>
      </w:r>
      <w:r>
        <w:br/>
      </w:r>
      <w:r>
        <w:rPr>
          <w:rFonts w:ascii="Times New Roman"/>
          <w:b w:val="false"/>
          <w:i w:val="false"/>
          <w:color w:val="000000"/>
          <w:sz w:val="28"/>
        </w:rPr>
        <w:t xml:space="preserve">
      </w:t>
      </w:r>
      <w:r>
        <w:rPr>
          <w:rFonts w:ascii="Times New Roman"/>
          <w:b w:val="false"/>
          <w:i w:val="false"/>
          <w:color w:val="000000"/>
          <w:sz w:val="28"/>
        </w:rPr>
        <w:t>1941 жылғы 22 маусымнан 1945 жылғы 9 мамыр аралығында 6 айдан кем емес жұмыс атқарған (қызмет еткен) және Ұлы Отан соғысы жылдарында тылдағы қажырлы еңбегі және мінсіз әскери қызметі үшін бұрынғы КСР Одағының ордендерімен және медальдерімен марапатталмаған адамдарға – 5000 теңге.</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Тәуелсіздігі күні – 16 желтоқсан – 2016 жылғы 1 желтоқсандағы жағдайына 41000 (қырық бір мың) теңгеден аспайтын мөлшерде зейнетақы төлемін алушыларға – 7 000 теңге.".</w:t>
      </w:r>
      <w:r>
        <w:br/>
      </w:r>
      <w:r>
        <w:rPr>
          <w:rFonts w:ascii="Times New Roman"/>
          <w:b w:val="false"/>
          <w:i w:val="false"/>
          <w:color w:val="000000"/>
          <w:sz w:val="28"/>
        </w:rPr>
        <w:t xml:space="preserve">
      </w:t>
      </w:r>
      <w:r>
        <w:rPr>
          <w:rFonts w:ascii="Times New Roman"/>
          <w:b w:val="false"/>
          <w:i w:val="false"/>
          <w:color w:val="000000"/>
          <w:sz w:val="28"/>
        </w:rPr>
        <w:t>2. Осы шешім алғаш ресми жарияланған күннен кейiн он күнтізбелік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