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40de7" w14:textId="ab40d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2016 жылғы 23 маусымдағы N 6/4-VI шешімі. Шығыс Қазақстан облысының Әділет департаментінде 2016 жылғы 26 шілдеде № 4610 болып тіркелді. Күші жойылды - Шығыс Қазақстан облысы Өскемен қалалық мәслихатының 2018 жылғы 14 ақпандағы № 26/6-VI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Өскемен қалалық мәслихатының 14.02.2018 № 26/6-VI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Республикасының 2008 жылғы 10 желтоқсандағы кодексінің (Салық кодексі) 386-бабының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444-бабының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Өскемен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Өскемен қаласы бойынша Қазақстан Республикасының жер заңнамасына сәйкес пайдаланылмайтын ауыл шаруашылығы мақсатындағы жерлерге Қазақстан Республикасы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378-бабында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базалық мөлшерлемелері және Қазақстан Республикасы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444-бабында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бірыңғай жер салығының мөлшерлемелері он есеге жоғарылатылсын.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Абакумов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