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311a" w14:textId="5933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тұқымдарды сатып алу (пайдалану) нормалары мен шекті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16 қарашадағы № 348 қаулысы. Шығыс Қазақстан облысының Әділет департаментінде 2016 жылғы 15 желтоқсанда № 4775 болып тіркелді. Күші жойылды - Шығыс Қазақстан облысы әкімдігінің 2019 жылғы 4 наурыздағы № 58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04.03.2019 </w:t>
      </w:r>
      <w:r>
        <w:rPr>
          <w:rFonts w:ascii="Times New Roman"/>
          <w:b w:val="false"/>
          <w:i w:val="false"/>
          <w:color w:val="000000"/>
          <w:sz w:val="28"/>
        </w:rPr>
        <w:t>№ 58</w:t>
      </w:r>
      <w:r>
        <w:rPr>
          <w:rFonts w:ascii="Times New Roman"/>
          <w:b w:val="false"/>
          <w:i w:val="false"/>
          <w:color w:val="ff0000"/>
          <w:sz w:val="28"/>
        </w:rPr>
        <w:t xml:space="preserve"> қаулысымен (алғашқы ресми жарияланған күнінен кейін күнтізбелік он күн өткен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"Тұқым шаруашылығы туралы" Қазақстан Республикасының 2003 жылғы 8 ақпандағы Заңының </w:t>
      </w:r>
      <w:r>
        <w:rPr>
          <w:rFonts w:ascii="Times New Roman"/>
          <w:b w:val="false"/>
          <w:i w:val="false"/>
          <w:color w:val="000000"/>
          <w:sz w:val="28"/>
        </w:rPr>
        <w:t>6-1-бабының</w:t>
      </w:r>
      <w:r>
        <w:rPr>
          <w:rFonts w:ascii="Times New Roman"/>
          <w:b w:val="false"/>
          <w:i w:val="false"/>
          <w:color w:val="000000"/>
          <w:sz w:val="28"/>
        </w:rPr>
        <w:t xml:space="preserve"> 18)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12-1) тармақшасына сәйкес және "Тұқым шаруашылығын дамытуды субсидиялау қағидаларын бекіту туралы" Қазақстан Республикасы Ауыл шаруашылығы министрінің 2014 жылғы 12 желтоқсандағы № 4-2/664 (Нормативтік құқықтық актілерді мемлекеттік тіркеу тізілімінде тіркелген нөмірі 10190)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Қазақстан Республикасы Ауыл шаруашылығы министрлігінің 2016 жылғы 19 қазандағы № 4-5-12/21440 хаты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тұқымдарды сатып алу (пайдалану) нормалары мен шекті бағалары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"2016 жылдың өніміне бірінші көбейтілген және бірінші ұрпақ будандарының тұқымдарын сатып алудың (пайдаланудың) аудандар бойынша және дақылдар бөлінісіндегі ең төменгі нормаларын бекіту туралы" Шығыс Қазақстан облысы әкімдігінің 2016 жылғы 26 қаңтардағы № 15 (Нормативтік құқықтық актілерді мемлекеттік тіркеу тізілімінде тіркелген нөмірі 4419, 2016 жылғы 14 наурыздағы № 28 (17268) "Дидар", 2016 жылғы 12 наурыздағы № 28 (19780)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 xml:space="preserve">3. Шығыс Қазақстан облысы ауыл шаруашылығы басқармасы осы қаулыдан туындайтын шараларды қабылдасын. </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облыс әкімінің орынбасары Д. М. Мусинге жүктелсін. </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 16 " қарашадағы </w:t>
            </w:r>
            <w:r>
              <w:br/>
            </w:r>
            <w:r>
              <w:rPr>
                <w:rFonts w:ascii="Times New Roman"/>
                <w:b w:val="false"/>
                <w:i w:val="false"/>
                <w:color w:val="000000"/>
                <w:sz w:val="20"/>
              </w:rPr>
              <w:t>№ 348 қаулысына қосымша</w:t>
            </w:r>
          </w:p>
        </w:tc>
      </w:tr>
    </w:tbl>
    <w:bookmarkStart w:name="z15" w:id="1"/>
    <w:p>
      <w:pPr>
        <w:spacing w:after="0"/>
        <w:ind w:left="0"/>
        <w:jc w:val="left"/>
      </w:pPr>
      <w:r>
        <w:rPr>
          <w:rFonts w:ascii="Times New Roman"/>
          <w:b/>
          <w:i w:val="false"/>
          <w:color w:val="000000"/>
        </w:rPr>
        <w:t xml:space="preserve"> Субсидияланатын тұқымдарды сатып алу (пайдалану) нормалары мен шекті бағалары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657"/>
        <w:gridCol w:w="2801"/>
        <w:gridCol w:w="1515"/>
        <w:gridCol w:w="3332"/>
        <w:gridCol w:w="1516"/>
      </w:tblGrid>
      <w:tr>
        <w:trPr>
          <w:trHeight w:val="30"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w:t>
            </w:r>
          </w:p>
          <w:bookmarkEnd w:id="2"/>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1</w:t>
            </w:r>
          </w:p>
          <w:bookmarkEnd w:id="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2</w:t>
            </w:r>
          </w:p>
          <w:bookmarkEnd w:id="4"/>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3</w:t>
            </w:r>
          </w:p>
          <w:bookmarkEnd w:id="5"/>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4</w:t>
            </w:r>
          </w:p>
          <w:bookmarkEnd w:id="6"/>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5</w:t>
            </w:r>
          </w:p>
          <w:bookmarkEnd w:id="7"/>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6</w:t>
            </w:r>
          </w:p>
          <w:bookmarkEnd w:id="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7</w:t>
            </w:r>
          </w:p>
          <w:bookmarkEnd w:id="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8</w:t>
            </w:r>
          </w:p>
          <w:bookmarkEnd w:id="1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9</w:t>
            </w:r>
          </w:p>
          <w:bookmarkEnd w:id="11"/>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10</w:t>
            </w:r>
          </w:p>
          <w:bookmarkEnd w:id="12"/>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11</w:t>
            </w:r>
          </w:p>
          <w:bookmarkEnd w:id="1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12</w:t>
            </w:r>
          </w:p>
          <w:bookmarkEnd w:id="14"/>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13</w:t>
            </w:r>
          </w:p>
          <w:bookmarkEnd w:id="15"/>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14</w:t>
            </w:r>
          </w:p>
          <w:bookmarkEnd w:id="16"/>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15</w:t>
            </w:r>
          </w:p>
          <w:bookmarkEnd w:id="17"/>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16</w:t>
            </w:r>
          </w:p>
          <w:bookmarkEnd w:id="1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35"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593"/>
        <w:gridCol w:w="3202"/>
        <w:gridCol w:w="1457"/>
        <w:gridCol w:w="2693"/>
        <w:gridCol w:w="1933"/>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p>
          <w:bookmarkEnd w:id="20"/>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1</w:t>
            </w:r>
          </w:p>
          <w:bookmarkEnd w:id="21"/>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2</w:t>
            </w:r>
          </w:p>
          <w:bookmarkEnd w:id="22"/>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3</w:t>
            </w:r>
          </w:p>
          <w:bookmarkEnd w:id="23"/>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4</w:t>
            </w:r>
          </w:p>
          <w:bookmarkEnd w:id="24"/>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5</w:t>
            </w:r>
          </w:p>
          <w:bookmarkEnd w:id="25"/>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6</w:t>
            </w:r>
          </w:p>
          <w:bookmarkEnd w:id="2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7</w:t>
            </w:r>
          </w:p>
          <w:bookmarkEnd w:id="27"/>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8</w:t>
            </w:r>
          </w:p>
          <w:bookmarkEnd w:id="28"/>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9</w:t>
            </w:r>
          </w:p>
          <w:bookmarkEnd w:id="29"/>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10</w:t>
            </w:r>
          </w:p>
          <w:bookmarkEnd w:id="30"/>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11</w:t>
            </w:r>
          </w:p>
          <w:bookmarkEnd w:id="31"/>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12</w:t>
            </w:r>
          </w:p>
          <w:bookmarkEnd w:id="32"/>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13</w:t>
            </w:r>
          </w:p>
          <w:bookmarkEnd w:id="33"/>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14</w:t>
            </w:r>
          </w:p>
          <w:bookmarkEnd w:id="34"/>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15</w:t>
            </w:r>
          </w:p>
          <w:bookmarkEnd w:id="35"/>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16</w:t>
            </w:r>
          </w:p>
          <w:bookmarkEnd w:id="3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657"/>
        <w:gridCol w:w="3331"/>
        <w:gridCol w:w="1515"/>
        <w:gridCol w:w="2802"/>
        <w:gridCol w:w="1516"/>
      </w:tblGrid>
      <w:tr>
        <w:trPr>
          <w:trHeight w:val="30"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w:t>
            </w:r>
          </w:p>
          <w:bookmarkEnd w:id="37"/>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1</w:t>
            </w:r>
          </w:p>
          <w:bookmarkEnd w:id="3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2</w:t>
            </w:r>
          </w:p>
          <w:bookmarkEnd w:id="3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3</w:t>
            </w:r>
          </w:p>
          <w:bookmarkEnd w:id="4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4</w:t>
            </w:r>
          </w:p>
          <w:bookmarkEnd w:id="41"/>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5</w:t>
            </w:r>
          </w:p>
          <w:bookmarkEnd w:id="42"/>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6</w:t>
            </w:r>
          </w:p>
          <w:bookmarkEnd w:id="4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7</w:t>
            </w:r>
          </w:p>
          <w:bookmarkEnd w:id="44"/>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8</w:t>
            </w:r>
          </w:p>
          <w:bookmarkEnd w:id="45"/>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9</w:t>
            </w:r>
          </w:p>
          <w:bookmarkEnd w:id="46"/>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10</w:t>
            </w:r>
          </w:p>
          <w:bookmarkEnd w:id="47"/>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11</w:t>
            </w:r>
          </w:p>
          <w:bookmarkEnd w:id="4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12</w:t>
            </w:r>
          </w:p>
          <w:bookmarkEnd w:id="4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13</w:t>
            </w:r>
          </w:p>
          <w:bookmarkEnd w:id="5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14</w:t>
            </w:r>
          </w:p>
          <w:bookmarkEnd w:id="51"/>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15</w:t>
            </w:r>
          </w:p>
          <w:bookmarkEnd w:id="52"/>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16</w:t>
            </w:r>
          </w:p>
          <w:bookmarkEnd w:id="5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593"/>
        <w:gridCol w:w="3202"/>
        <w:gridCol w:w="1932"/>
        <w:gridCol w:w="2693"/>
        <w:gridCol w:w="1458"/>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w:t>
            </w:r>
          </w:p>
          <w:bookmarkEnd w:id="54"/>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1</w:t>
            </w:r>
          </w:p>
          <w:bookmarkEnd w:id="55"/>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2</w:t>
            </w:r>
          </w:p>
          <w:bookmarkEnd w:id="5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3</w:t>
            </w:r>
          </w:p>
          <w:bookmarkEnd w:id="57"/>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4</w:t>
            </w:r>
          </w:p>
          <w:bookmarkEnd w:id="58"/>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5</w:t>
            </w:r>
          </w:p>
          <w:bookmarkEnd w:id="59"/>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0"/>
          <w:p>
            <w:pPr>
              <w:spacing w:after="20"/>
              <w:ind w:left="20"/>
              <w:jc w:val="both"/>
            </w:pPr>
            <w:r>
              <w:rPr>
                <w:rFonts w:ascii="Times New Roman"/>
                <w:b w:val="false"/>
                <w:i w:val="false"/>
                <w:color w:val="000000"/>
                <w:sz w:val="20"/>
              </w:rPr>
              <w:t>
6</w:t>
            </w:r>
          </w:p>
          <w:bookmarkEnd w:id="60"/>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7</w:t>
            </w:r>
          </w:p>
          <w:bookmarkEnd w:id="61"/>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8</w:t>
            </w:r>
          </w:p>
          <w:bookmarkEnd w:id="62"/>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9</w:t>
            </w:r>
          </w:p>
          <w:bookmarkEnd w:id="63"/>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10</w:t>
            </w:r>
          </w:p>
          <w:bookmarkEnd w:id="64"/>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11</w:t>
            </w:r>
          </w:p>
          <w:bookmarkEnd w:id="65"/>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12</w:t>
            </w:r>
          </w:p>
          <w:bookmarkEnd w:id="6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13</w:t>
            </w:r>
          </w:p>
          <w:bookmarkEnd w:id="67"/>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14</w:t>
            </w:r>
          </w:p>
          <w:bookmarkEnd w:id="68"/>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15</w:t>
            </w:r>
          </w:p>
          <w:bookmarkEnd w:id="69"/>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16</w:t>
            </w:r>
          </w:p>
          <w:bookmarkEnd w:id="70"/>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662"/>
        <w:gridCol w:w="2809"/>
        <w:gridCol w:w="1520"/>
        <w:gridCol w:w="2809"/>
        <w:gridCol w:w="2017"/>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p>
          <w:bookmarkEnd w:id="71"/>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1</w:t>
            </w:r>
          </w:p>
          <w:bookmarkEnd w:id="72"/>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2</w:t>
            </w:r>
          </w:p>
          <w:bookmarkEnd w:id="73"/>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3</w:t>
            </w:r>
          </w:p>
          <w:bookmarkEnd w:id="74"/>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4</w:t>
            </w:r>
          </w:p>
          <w:bookmarkEnd w:id="75"/>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5</w:t>
            </w:r>
          </w:p>
          <w:bookmarkEnd w:id="76"/>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6</w:t>
            </w:r>
          </w:p>
          <w:bookmarkEnd w:id="77"/>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7</w:t>
            </w:r>
          </w:p>
          <w:bookmarkEnd w:id="78"/>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8</w:t>
            </w:r>
          </w:p>
          <w:bookmarkEnd w:id="79"/>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9</w:t>
            </w:r>
          </w:p>
          <w:bookmarkEnd w:id="80"/>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10</w:t>
            </w:r>
          </w:p>
          <w:bookmarkEnd w:id="81"/>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11</w:t>
            </w:r>
          </w:p>
          <w:bookmarkEnd w:id="82"/>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12</w:t>
            </w:r>
          </w:p>
          <w:bookmarkEnd w:id="83"/>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13</w:t>
            </w:r>
          </w:p>
          <w:bookmarkEnd w:id="84"/>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14</w:t>
            </w:r>
          </w:p>
          <w:bookmarkEnd w:id="85"/>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15</w:t>
            </w:r>
          </w:p>
          <w:bookmarkEnd w:id="86"/>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16</w:t>
            </w:r>
          </w:p>
          <w:bookmarkEnd w:id="87"/>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540"/>
        <w:gridCol w:w="2555"/>
        <w:gridCol w:w="2357"/>
        <w:gridCol w:w="2604"/>
        <w:gridCol w:w="1869"/>
      </w:tblGrid>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w:t>
            </w:r>
          </w:p>
          <w:bookmarkEnd w:id="88"/>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(будан)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1</w:t>
            </w:r>
          </w:p>
          <w:bookmarkEnd w:id="8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2</w:t>
            </w:r>
          </w:p>
          <w:bookmarkEnd w:id="9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3</w:t>
            </w:r>
          </w:p>
          <w:bookmarkEnd w:id="9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4</w:t>
            </w:r>
          </w:p>
          <w:bookmarkEnd w:id="9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5</w:t>
            </w:r>
          </w:p>
          <w:bookmarkEnd w:id="9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4"/>
          <w:p>
            <w:pPr>
              <w:spacing w:after="20"/>
              <w:ind w:left="20"/>
              <w:jc w:val="both"/>
            </w:pPr>
            <w:r>
              <w:rPr>
                <w:rFonts w:ascii="Times New Roman"/>
                <w:b w:val="false"/>
                <w:i w:val="false"/>
                <w:color w:val="000000"/>
                <w:sz w:val="20"/>
              </w:rPr>
              <w:t>
6</w:t>
            </w:r>
          </w:p>
          <w:bookmarkEnd w:id="9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5"/>
          <w:p>
            <w:pPr>
              <w:spacing w:after="20"/>
              <w:ind w:left="20"/>
              <w:jc w:val="both"/>
            </w:pPr>
            <w:r>
              <w:rPr>
                <w:rFonts w:ascii="Times New Roman"/>
                <w:b w:val="false"/>
                <w:i w:val="false"/>
                <w:color w:val="000000"/>
                <w:sz w:val="20"/>
              </w:rPr>
              <w:t>
7</w:t>
            </w:r>
          </w:p>
          <w:bookmarkEnd w:id="9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6"/>
          <w:p>
            <w:pPr>
              <w:spacing w:after="20"/>
              <w:ind w:left="20"/>
              <w:jc w:val="both"/>
            </w:pPr>
            <w:r>
              <w:rPr>
                <w:rFonts w:ascii="Times New Roman"/>
                <w:b w:val="false"/>
                <w:i w:val="false"/>
                <w:color w:val="000000"/>
                <w:sz w:val="20"/>
              </w:rPr>
              <w:t>
8</w:t>
            </w:r>
          </w:p>
          <w:bookmarkEnd w:id="9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7"/>
          <w:p>
            <w:pPr>
              <w:spacing w:after="20"/>
              <w:ind w:left="20"/>
              <w:jc w:val="both"/>
            </w:pPr>
            <w:r>
              <w:rPr>
                <w:rFonts w:ascii="Times New Roman"/>
                <w:b w:val="false"/>
                <w:i w:val="false"/>
                <w:color w:val="000000"/>
                <w:sz w:val="20"/>
              </w:rPr>
              <w:t>
9</w:t>
            </w:r>
          </w:p>
          <w:bookmarkEnd w:id="9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8"/>
          <w:p>
            <w:pPr>
              <w:spacing w:after="20"/>
              <w:ind w:left="20"/>
              <w:jc w:val="both"/>
            </w:pPr>
            <w:r>
              <w:rPr>
                <w:rFonts w:ascii="Times New Roman"/>
                <w:b w:val="false"/>
                <w:i w:val="false"/>
                <w:color w:val="000000"/>
                <w:sz w:val="20"/>
              </w:rPr>
              <w:t>
10</w:t>
            </w:r>
          </w:p>
          <w:bookmarkEnd w:id="9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9"/>
          <w:p>
            <w:pPr>
              <w:spacing w:after="20"/>
              <w:ind w:left="20"/>
              <w:jc w:val="both"/>
            </w:pPr>
            <w:r>
              <w:rPr>
                <w:rFonts w:ascii="Times New Roman"/>
                <w:b w:val="false"/>
                <w:i w:val="false"/>
                <w:color w:val="000000"/>
                <w:sz w:val="20"/>
              </w:rPr>
              <w:t>
11</w:t>
            </w:r>
          </w:p>
          <w:bookmarkEnd w:id="9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0"/>
          <w:p>
            <w:pPr>
              <w:spacing w:after="20"/>
              <w:ind w:left="20"/>
              <w:jc w:val="both"/>
            </w:pPr>
            <w:r>
              <w:rPr>
                <w:rFonts w:ascii="Times New Roman"/>
                <w:b w:val="false"/>
                <w:i w:val="false"/>
                <w:color w:val="000000"/>
                <w:sz w:val="20"/>
              </w:rPr>
              <w:t>
12</w:t>
            </w:r>
          </w:p>
          <w:bookmarkEnd w:id="10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13</w:t>
            </w:r>
          </w:p>
          <w:bookmarkEnd w:id="10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2"/>
          <w:p>
            <w:pPr>
              <w:spacing w:after="20"/>
              <w:ind w:left="20"/>
              <w:jc w:val="both"/>
            </w:pPr>
            <w:r>
              <w:rPr>
                <w:rFonts w:ascii="Times New Roman"/>
                <w:b w:val="false"/>
                <w:i w:val="false"/>
                <w:color w:val="000000"/>
                <w:sz w:val="20"/>
              </w:rPr>
              <w:t>
14</w:t>
            </w:r>
          </w:p>
          <w:bookmarkEnd w:id="10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15</w:t>
            </w:r>
          </w:p>
          <w:bookmarkEnd w:id="10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16</w:t>
            </w:r>
          </w:p>
          <w:bookmarkEnd w:id="10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481"/>
        <w:gridCol w:w="2504"/>
        <w:gridCol w:w="2267"/>
        <w:gridCol w:w="2458"/>
        <w:gridCol w:w="2268"/>
      </w:tblGrid>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5"/>
          <w:p>
            <w:pPr>
              <w:spacing w:after="20"/>
              <w:ind w:left="20"/>
              <w:jc w:val="both"/>
            </w:pPr>
            <w:r>
              <w:rPr>
                <w:rFonts w:ascii="Times New Roman"/>
                <w:b w:val="false"/>
                <w:i w:val="false"/>
                <w:color w:val="000000"/>
                <w:sz w:val="20"/>
              </w:rPr>
              <w:t>
№</w:t>
            </w:r>
          </w:p>
          <w:bookmarkEnd w:id="105"/>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(будан)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1</w:t>
            </w:r>
          </w:p>
          <w:bookmarkEnd w:id="106"/>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7"/>
          <w:p>
            <w:pPr>
              <w:spacing w:after="20"/>
              <w:ind w:left="20"/>
              <w:jc w:val="both"/>
            </w:pPr>
            <w:r>
              <w:rPr>
                <w:rFonts w:ascii="Times New Roman"/>
                <w:b w:val="false"/>
                <w:i w:val="false"/>
                <w:color w:val="000000"/>
                <w:sz w:val="20"/>
              </w:rPr>
              <w:t>
2</w:t>
            </w:r>
          </w:p>
          <w:bookmarkEnd w:id="107"/>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3</w:t>
            </w:r>
          </w:p>
          <w:bookmarkEnd w:id="108"/>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9"/>
          <w:p>
            <w:pPr>
              <w:spacing w:after="20"/>
              <w:ind w:left="20"/>
              <w:jc w:val="both"/>
            </w:pPr>
            <w:r>
              <w:rPr>
                <w:rFonts w:ascii="Times New Roman"/>
                <w:b w:val="false"/>
                <w:i w:val="false"/>
                <w:color w:val="000000"/>
                <w:sz w:val="20"/>
              </w:rPr>
              <w:t>
4</w:t>
            </w:r>
          </w:p>
          <w:bookmarkEnd w:id="109"/>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0"/>
          <w:p>
            <w:pPr>
              <w:spacing w:after="20"/>
              <w:ind w:left="20"/>
              <w:jc w:val="both"/>
            </w:pPr>
            <w:r>
              <w:rPr>
                <w:rFonts w:ascii="Times New Roman"/>
                <w:b w:val="false"/>
                <w:i w:val="false"/>
                <w:color w:val="000000"/>
                <w:sz w:val="20"/>
              </w:rPr>
              <w:t>
5</w:t>
            </w:r>
          </w:p>
          <w:bookmarkEnd w:id="110"/>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1"/>
          <w:p>
            <w:pPr>
              <w:spacing w:after="20"/>
              <w:ind w:left="20"/>
              <w:jc w:val="both"/>
            </w:pPr>
            <w:r>
              <w:rPr>
                <w:rFonts w:ascii="Times New Roman"/>
                <w:b w:val="false"/>
                <w:i w:val="false"/>
                <w:color w:val="000000"/>
                <w:sz w:val="20"/>
              </w:rPr>
              <w:t>
6</w:t>
            </w:r>
          </w:p>
          <w:bookmarkEnd w:id="111"/>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2"/>
          <w:p>
            <w:pPr>
              <w:spacing w:after="20"/>
              <w:ind w:left="20"/>
              <w:jc w:val="both"/>
            </w:pPr>
            <w:r>
              <w:rPr>
                <w:rFonts w:ascii="Times New Roman"/>
                <w:b w:val="false"/>
                <w:i w:val="false"/>
                <w:color w:val="000000"/>
                <w:sz w:val="20"/>
              </w:rPr>
              <w:t>
7</w:t>
            </w:r>
          </w:p>
          <w:bookmarkEnd w:id="112"/>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8</w:t>
            </w:r>
          </w:p>
          <w:bookmarkEnd w:id="113"/>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9</w:t>
            </w:r>
          </w:p>
          <w:bookmarkEnd w:id="114"/>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10</w:t>
            </w:r>
          </w:p>
          <w:bookmarkEnd w:id="115"/>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6"/>
          <w:p>
            <w:pPr>
              <w:spacing w:after="20"/>
              <w:ind w:left="20"/>
              <w:jc w:val="both"/>
            </w:pPr>
            <w:r>
              <w:rPr>
                <w:rFonts w:ascii="Times New Roman"/>
                <w:b w:val="false"/>
                <w:i w:val="false"/>
                <w:color w:val="000000"/>
                <w:sz w:val="20"/>
              </w:rPr>
              <w:t>
11</w:t>
            </w:r>
          </w:p>
          <w:bookmarkEnd w:id="116"/>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7"/>
          <w:p>
            <w:pPr>
              <w:spacing w:after="20"/>
              <w:ind w:left="20"/>
              <w:jc w:val="both"/>
            </w:pPr>
            <w:r>
              <w:rPr>
                <w:rFonts w:ascii="Times New Roman"/>
                <w:b w:val="false"/>
                <w:i w:val="false"/>
                <w:color w:val="000000"/>
                <w:sz w:val="20"/>
              </w:rPr>
              <w:t>
12</w:t>
            </w:r>
          </w:p>
          <w:bookmarkEnd w:id="117"/>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8"/>
          <w:p>
            <w:pPr>
              <w:spacing w:after="20"/>
              <w:ind w:left="20"/>
              <w:jc w:val="both"/>
            </w:pPr>
            <w:r>
              <w:rPr>
                <w:rFonts w:ascii="Times New Roman"/>
                <w:b w:val="false"/>
                <w:i w:val="false"/>
                <w:color w:val="000000"/>
                <w:sz w:val="20"/>
              </w:rPr>
              <w:t>
13</w:t>
            </w:r>
          </w:p>
          <w:bookmarkEnd w:id="118"/>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14</w:t>
            </w:r>
          </w:p>
          <w:bookmarkEnd w:id="119"/>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15</w:t>
            </w:r>
          </w:p>
          <w:bookmarkEnd w:id="120"/>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16</w:t>
            </w:r>
          </w:p>
          <w:bookmarkEnd w:id="121"/>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598"/>
        <w:gridCol w:w="2700"/>
        <w:gridCol w:w="1937"/>
        <w:gridCol w:w="2700"/>
        <w:gridCol w:w="1939"/>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w:t>
            </w:r>
          </w:p>
          <w:bookmarkEnd w:id="122"/>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1</w:t>
            </w:r>
          </w:p>
          <w:bookmarkEnd w:id="123"/>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2</w:t>
            </w:r>
          </w:p>
          <w:bookmarkEnd w:id="124"/>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3</w:t>
            </w:r>
          </w:p>
          <w:bookmarkEnd w:id="125"/>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4</w:t>
            </w:r>
          </w:p>
          <w:bookmarkEnd w:id="126"/>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5</w:t>
            </w:r>
          </w:p>
          <w:bookmarkEnd w:id="127"/>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6</w:t>
            </w:r>
          </w:p>
          <w:bookmarkEnd w:id="128"/>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7</w:t>
            </w:r>
          </w:p>
          <w:bookmarkEnd w:id="129"/>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8</w:t>
            </w:r>
          </w:p>
          <w:bookmarkEnd w:id="130"/>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9</w:t>
            </w:r>
          </w:p>
          <w:bookmarkEnd w:id="131"/>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10</w:t>
            </w:r>
          </w:p>
          <w:bookmarkEnd w:id="132"/>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11</w:t>
            </w:r>
          </w:p>
          <w:bookmarkEnd w:id="133"/>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12</w:t>
            </w:r>
          </w:p>
          <w:bookmarkEnd w:id="134"/>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13</w:t>
            </w:r>
          </w:p>
          <w:bookmarkEnd w:id="135"/>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6"/>
          <w:p>
            <w:pPr>
              <w:spacing w:after="20"/>
              <w:ind w:left="20"/>
              <w:jc w:val="both"/>
            </w:pPr>
            <w:r>
              <w:rPr>
                <w:rFonts w:ascii="Times New Roman"/>
                <w:b w:val="false"/>
                <w:i w:val="false"/>
                <w:color w:val="000000"/>
                <w:sz w:val="20"/>
              </w:rPr>
              <w:t>
14</w:t>
            </w:r>
          </w:p>
          <w:bookmarkEnd w:id="136"/>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15</w:t>
            </w:r>
          </w:p>
          <w:bookmarkEnd w:id="137"/>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16</w:t>
            </w:r>
          </w:p>
          <w:bookmarkEnd w:id="138"/>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475"/>
        <w:gridCol w:w="2494"/>
        <w:gridCol w:w="1789"/>
        <w:gridCol w:w="3435"/>
        <w:gridCol w:w="1790"/>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w:t>
            </w:r>
          </w:p>
          <w:bookmarkEnd w:id="139"/>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0"/>
          <w:p>
            <w:pPr>
              <w:spacing w:after="20"/>
              <w:ind w:left="20"/>
              <w:jc w:val="both"/>
            </w:pPr>
            <w:r>
              <w:rPr>
                <w:rFonts w:ascii="Times New Roman"/>
                <w:b w:val="false"/>
                <w:i w:val="false"/>
                <w:color w:val="000000"/>
                <w:sz w:val="20"/>
              </w:rPr>
              <w:t>
1</w:t>
            </w:r>
          </w:p>
          <w:bookmarkEnd w:id="140"/>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1"/>
          <w:p>
            <w:pPr>
              <w:spacing w:after="20"/>
              <w:ind w:left="20"/>
              <w:jc w:val="both"/>
            </w:pPr>
            <w:r>
              <w:rPr>
                <w:rFonts w:ascii="Times New Roman"/>
                <w:b w:val="false"/>
                <w:i w:val="false"/>
                <w:color w:val="000000"/>
                <w:sz w:val="20"/>
              </w:rPr>
              <w:t>
2</w:t>
            </w:r>
          </w:p>
          <w:bookmarkEnd w:id="141"/>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3</w:t>
            </w:r>
          </w:p>
          <w:bookmarkEnd w:id="142"/>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4</w:t>
            </w:r>
          </w:p>
          <w:bookmarkEnd w:id="143"/>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5</w:t>
            </w:r>
          </w:p>
          <w:bookmarkEnd w:id="144"/>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6</w:t>
            </w:r>
          </w:p>
          <w:bookmarkEnd w:id="145"/>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7</w:t>
            </w:r>
          </w:p>
          <w:bookmarkEnd w:id="146"/>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8</w:t>
            </w:r>
          </w:p>
          <w:bookmarkEnd w:id="147"/>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9</w:t>
            </w:r>
          </w:p>
          <w:bookmarkEnd w:id="148"/>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9"/>
          <w:p>
            <w:pPr>
              <w:spacing w:after="20"/>
              <w:ind w:left="20"/>
              <w:jc w:val="both"/>
            </w:pPr>
            <w:r>
              <w:rPr>
                <w:rFonts w:ascii="Times New Roman"/>
                <w:b w:val="false"/>
                <w:i w:val="false"/>
                <w:color w:val="000000"/>
                <w:sz w:val="20"/>
              </w:rPr>
              <w:t>
10</w:t>
            </w:r>
          </w:p>
          <w:bookmarkEnd w:id="149"/>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11</w:t>
            </w:r>
          </w:p>
          <w:bookmarkEnd w:id="150"/>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12</w:t>
            </w:r>
          </w:p>
          <w:bookmarkEnd w:id="151"/>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13</w:t>
            </w:r>
          </w:p>
          <w:bookmarkEnd w:id="152"/>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14</w:t>
            </w:r>
          </w:p>
          <w:bookmarkEnd w:id="153"/>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15</w:t>
            </w:r>
          </w:p>
          <w:bookmarkEnd w:id="154"/>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16</w:t>
            </w:r>
          </w:p>
          <w:bookmarkEnd w:id="155"/>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604"/>
        <w:gridCol w:w="2711"/>
        <w:gridCol w:w="1945"/>
        <w:gridCol w:w="2662"/>
        <w:gridCol w:w="1946"/>
      </w:tblGrid>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6"/>
          <w:p>
            <w:pPr>
              <w:spacing w:after="20"/>
              <w:ind w:left="20"/>
              <w:jc w:val="both"/>
            </w:pPr>
            <w:r>
              <w:rPr>
                <w:rFonts w:ascii="Times New Roman"/>
                <w:b w:val="false"/>
                <w:i w:val="false"/>
                <w:color w:val="000000"/>
                <w:sz w:val="20"/>
              </w:rPr>
              <w:t>
№</w:t>
            </w:r>
          </w:p>
          <w:bookmarkEnd w:id="156"/>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1</w:t>
            </w:r>
          </w:p>
          <w:bookmarkEnd w:id="157"/>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2</w:t>
            </w:r>
          </w:p>
          <w:bookmarkEnd w:id="158"/>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3</w:t>
            </w:r>
          </w:p>
          <w:bookmarkEnd w:id="159"/>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4</w:t>
            </w:r>
          </w:p>
          <w:bookmarkEnd w:id="160"/>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5</w:t>
            </w:r>
          </w:p>
          <w:bookmarkEnd w:id="161"/>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6</w:t>
            </w:r>
          </w:p>
          <w:bookmarkEnd w:id="162"/>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7</w:t>
            </w:r>
          </w:p>
          <w:bookmarkEnd w:id="163"/>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8</w:t>
            </w:r>
          </w:p>
          <w:bookmarkEnd w:id="164"/>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9</w:t>
            </w:r>
          </w:p>
          <w:bookmarkEnd w:id="165"/>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10</w:t>
            </w:r>
          </w:p>
          <w:bookmarkEnd w:id="166"/>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11</w:t>
            </w:r>
          </w:p>
          <w:bookmarkEnd w:id="167"/>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12</w:t>
            </w:r>
          </w:p>
          <w:bookmarkEnd w:id="168"/>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13</w:t>
            </w:r>
          </w:p>
          <w:bookmarkEnd w:id="169"/>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14</w:t>
            </w:r>
          </w:p>
          <w:bookmarkEnd w:id="170"/>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15</w:t>
            </w:r>
          </w:p>
          <w:bookmarkEnd w:id="171"/>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2"/>
          <w:p>
            <w:pPr>
              <w:spacing w:after="20"/>
              <w:ind w:left="20"/>
              <w:jc w:val="both"/>
            </w:pPr>
            <w:r>
              <w:rPr>
                <w:rFonts w:ascii="Times New Roman"/>
                <w:b w:val="false"/>
                <w:i w:val="false"/>
                <w:color w:val="000000"/>
                <w:sz w:val="20"/>
              </w:rPr>
              <w:t>
16</w:t>
            </w:r>
          </w:p>
          <w:bookmarkEnd w:id="172"/>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1611"/>
        <w:gridCol w:w="2672"/>
        <w:gridCol w:w="1953"/>
        <w:gridCol w:w="2672"/>
        <w:gridCol w:w="1954"/>
      </w:tblGrid>
      <w:tr>
        <w:trPr>
          <w:trHeight w:val="30" w:hRule="atLeast"/>
        </w:trPr>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w:t>
            </w:r>
          </w:p>
          <w:bookmarkEnd w:id="173"/>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көп жылдық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 (будан)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кг/га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тг/кг</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4"/>
          <w:p>
            <w:pPr>
              <w:spacing w:after="20"/>
              <w:ind w:left="20"/>
              <w:jc w:val="both"/>
            </w:pPr>
            <w:r>
              <w:rPr>
                <w:rFonts w:ascii="Times New Roman"/>
                <w:b w:val="false"/>
                <w:i w:val="false"/>
                <w:color w:val="000000"/>
                <w:sz w:val="20"/>
              </w:rPr>
              <w:t>
1</w:t>
            </w:r>
          </w:p>
          <w:bookmarkEnd w:id="17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5"/>
          <w:p>
            <w:pPr>
              <w:spacing w:after="20"/>
              <w:ind w:left="20"/>
              <w:jc w:val="both"/>
            </w:pPr>
            <w:r>
              <w:rPr>
                <w:rFonts w:ascii="Times New Roman"/>
                <w:b w:val="false"/>
                <w:i w:val="false"/>
                <w:color w:val="000000"/>
                <w:sz w:val="20"/>
              </w:rPr>
              <w:t>
2</w:t>
            </w:r>
          </w:p>
          <w:bookmarkEnd w:id="17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6"/>
          <w:p>
            <w:pPr>
              <w:spacing w:after="20"/>
              <w:ind w:left="20"/>
              <w:jc w:val="both"/>
            </w:pPr>
            <w:r>
              <w:rPr>
                <w:rFonts w:ascii="Times New Roman"/>
                <w:b w:val="false"/>
                <w:i w:val="false"/>
                <w:color w:val="000000"/>
                <w:sz w:val="20"/>
              </w:rPr>
              <w:t>
3</w:t>
            </w:r>
          </w:p>
          <w:bookmarkEnd w:id="17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7"/>
          <w:p>
            <w:pPr>
              <w:spacing w:after="20"/>
              <w:ind w:left="20"/>
              <w:jc w:val="both"/>
            </w:pPr>
            <w:r>
              <w:rPr>
                <w:rFonts w:ascii="Times New Roman"/>
                <w:b w:val="false"/>
                <w:i w:val="false"/>
                <w:color w:val="000000"/>
                <w:sz w:val="20"/>
              </w:rPr>
              <w:t>
4</w:t>
            </w:r>
          </w:p>
          <w:bookmarkEnd w:id="17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8"/>
          <w:p>
            <w:pPr>
              <w:spacing w:after="20"/>
              <w:ind w:left="20"/>
              <w:jc w:val="both"/>
            </w:pPr>
            <w:r>
              <w:rPr>
                <w:rFonts w:ascii="Times New Roman"/>
                <w:b w:val="false"/>
                <w:i w:val="false"/>
                <w:color w:val="000000"/>
                <w:sz w:val="20"/>
              </w:rPr>
              <w:t>
5</w:t>
            </w:r>
          </w:p>
          <w:bookmarkEnd w:id="17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9"/>
          <w:p>
            <w:pPr>
              <w:spacing w:after="20"/>
              <w:ind w:left="20"/>
              <w:jc w:val="both"/>
            </w:pPr>
            <w:r>
              <w:rPr>
                <w:rFonts w:ascii="Times New Roman"/>
                <w:b w:val="false"/>
                <w:i w:val="false"/>
                <w:color w:val="000000"/>
                <w:sz w:val="20"/>
              </w:rPr>
              <w:t>
6</w:t>
            </w:r>
          </w:p>
          <w:bookmarkEnd w:id="17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0"/>
          <w:p>
            <w:pPr>
              <w:spacing w:after="20"/>
              <w:ind w:left="20"/>
              <w:jc w:val="both"/>
            </w:pPr>
            <w:r>
              <w:rPr>
                <w:rFonts w:ascii="Times New Roman"/>
                <w:b w:val="false"/>
                <w:i w:val="false"/>
                <w:color w:val="000000"/>
                <w:sz w:val="20"/>
              </w:rPr>
              <w:t>
7</w:t>
            </w:r>
          </w:p>
          <w:bookmarkEnd w:id="18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1"/>
          <w:p>
            <w:pPr>
              <w:spacing w:after="20"/>
              <w:ind w:left="20"/>
              <w:jc w:val="both"/>
            </w:pPr>
            <w:r>
              <w:rPr>
                <w:rFonts w:ascii="Times New Roman"/>
                <w:b w:val="false"/>
                <w:i w:val="false"/>
                <w:color w:val="000000"/>
                <w:sz w:val="20"/>
              </w:rPr>
              <w:t>
8</w:t>
            </w:r>
          </w:p>
          <w:bookmarkEnd w:id="18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2"/>
          <w:p>
            <w:pPr>
              <w:spacing w:after="20"/>
              <w:ind w:left="20"/>
              <w:jc w:val="both"/>
            </w:pPr>
            <w:r>
              <w:rPr>
                <w:rFonts w:ascii="Times New Roman"/>
                <w:b w:val="false"/>
                <w:i w:val="false"/>
                <w:color w:val="000000"/>
                <w:sz w:val="20"/>
              </w:rPr>
              <w:t>
9</w:t>
            </w:r>
          </w:p>
          <w:bookmarkEnd w:id="18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3"/>
          <w:p>
            <w:pPr>
              <w:spacing w:after="20"/>
              <w:ind w:left="20"/>
              <w:jc w:val="both"/>
            </w:pPr>
            <w:r>
              <w:rPr>
                <w:rFonts w:ascii="Times New Roman"/>
                <w:b w:val="false"/>
                <w:i w:val="false"/>
                <w:color w:val="000000"/>
                <w:sz w:val="20"/>
              </w:rPr>
              <w:t>
10</w:t>
            </w:r>
          </w:p>
          <w:bookmarkEnd w:id="18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4"/>
          <w:p>
            <w:pPr>
              <w:spacing w:after="20"/>
              <w:ind w:left="20"/>
              <w:jc w:val="both"/>
            </w:pPr>
            <w:r>
              <w:rPr>
                <w:rFonts w:ascii="Times New Roman"/>
                <w:b w:val="false"/>
                <w:i w:val="false"/>
                <w:color w:val="000000"/>
                <w:sz w:val="20"/>
              </w:rPr>
              <w:t>
11</w:t>
            </w:r>
          </w:p>
          <w:bookmarkEnd w:id="18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5"/>
          <w:p>
            <w:pPr>
              <w:spacing w:after="20"/>
              <w:ind w:left="20"/>
              <w:jc w:val="both"/>
            </w:pPr>
            <w:r>
              <w:rPr>
                <w:rFonts w:ascii="Times New Roman"/>
                <w:b w:val="false"/>
                <w:i w:val="false"/>
                <w:color w:val="000000"/>
                <w:sz w:val="20"/>
              </w:rPr>
              <w:t>
12</w:t>
            </w:r>
          </w:p>
          <w:bookmarkEnd w:id="185"/>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6"/>
          <w:p>
            <w:pPr>
              <w:spacing w:after="20"/>
              <w:ind w:left="20"/>
              <w:jc w:val="both"/>
            </w:pPr>
            <w:r>
              <w:rPr>
                <w:rFonts w:ascii="Times New Roman"/>
                <w:b w:val="false"/>
                <w:i w:val="false"/>
                <w:color w:val="000000"/>
                <w:sz w:val="20"/>
              </w:rPr>
              <w:t>
13</w:t>
            </w:r>
          </w:p>
          <w:bookmarkEnd w:id="18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7"/>
          <w:p>
            <w:pPr>
              <w:spacing w:after="20"/>
              <w:ind w:left="20"/>
              <w:jc w:val="both"/>
            </w:pPr>
            <w:r>
              <w:rPr>
                <w:rFonts w:ascii="Times New Roman"/>
                <w:b w:val="false"/>
                <w:i w:val="false"/>
                <w:color w:val="000000"/>
                <w:sz w:val="20"/>
              </w:rPr>
              <w:t>
14</w:t>
            </w:r>
          </w:p>
          <w:bookmarkEnd w:id="18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8"/>
          <w:p>
            <w:pPr>
              <w:spacing w:after="20"/>
              <w:ind w:left="20"/>
              <w:jc w:val="both"/>
            </w:pPr>
            <w:r>
              <w:rPr>
                <w:rFonts w:ascii="Times New Roman"/>
                <w:b w:val="false"/>
                <w:i w:val="false"/>
                <w:color w:val="000000"/>
                <w:sz w:val="20"/>
              </w:rPr>
              <w:t>
15</w:t>
            </w:r>
          </w:p>
          <w:bookmarkEnd w:id="18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9"/>
          <w:p>
            <w:pPr>
              <w:spacing w:after="20"/>
              <w:ind w:left="20"/>
              <w:jc w:val="both"/>
            </w:pPr>
            <w:r>
              <w:rPr>
                <w:rFonts w:ascii="Times New Roman"/>
                <w:b w:val="false"/>
                <w:i w:val="false"/>
                <w:color w:val="000000"/>
                <w:sz w:val="20"/>
              </w:rPr>
              <w:t>
16</w:t>
            </w:r>
          </w:p>
          <w:bookmarkEnd w:id="18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