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2d119" w14:textId="6c2d1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бойынша тексеру комиссиясының "Б" корпусының әкімшілік мемлекеттік қызметшілеріне қызметтік куәлік беру қағидаларын және оның сипаттамасын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бойынша Тексеру комиссиясының 2016 жылғы 31 қазандағы № 1-НҚ нормативтік қаулысы. Шығыс Қазақстан облысының Әділет департаментінде 2016 жылғы 5 желтоқсанда № 4755 болып тіркелді. Күші жойылды - Шығыс Қазақстан облысы бойынша Тексеру комиссиясының 2020 жылғы 2 қарашадағы № 5-НП нормативтік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бойынша Тексеру комиссиясының 02.11.2020 </w:t>
      </w:r>
      <w:r>
        <w:rPr>
          <w:rFonts w:ascii="Times New Roman"/>
          <w:b w:val="false"/>
          <w:i w:val="false"/>
          <w:color w:val="000000"/>
          <w:sz w:val="28"/>
        </w:rPr>
        <w:t>№ 5-НП</w:t>
      </w:r>
      <w:r>
        <w:rPr>
          <w:rFonts w:ascii="Times New Roman"/>
          <w:b w:val="false"/>
          <w:i w:val="false"/>
          <w:color w:val="ff0000"/>
          <w:sz w:val="28"/>
        </w:rPr>
        <w:t xml:space="preserve"> нормативтік қаулысымен (05.06.2020 бастап қолданысқа енгізіледі және ресми жариялануға тиіс).</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"Құқықтық актілер туралы" 2016 жылғы 6 сәуірдегі Қазақстан Республикасы Заңының 7-бабы </w:t>
      </w:r>
      <w:r>
        <w:rPr>
          <w:rFonts w:ascii="Times New Roman"/>
          <w:b w:val="false"/>
          <w:i w:val="false"/>
          <w:color w:val="000000"/>
          <w:sz w:val="28"/>
        </w:rPr>
        <w:t xml:space="preserve">2-тармағының </w:t>
      </w:r>
      <w:r>
        <w:rPr>
          <w:rFonts w:ascii="Times New Roman"/>
          <w:b w:val="false"/>
          <w:i w:val="false"/>
          <w:color w:val="000000"/>
          <w:sz w:val="28"/>
        </w:rPr>
        <w:t xml:space="preserve"> 9) тармақшасына, "Қазақстан Республикасының мемлекеттік қызметі туралы" 2015 жылғы 23 қарашадағы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Шығыс Қазақстан облыстық мәслихатының 2016 жылғы 14 шілдедегі № 5/39-VІ шешімімен бекітілген "Шығыс Қазақстан облысы бойынша тексеру комиссиясы" мемлекеттік мекемесі ережесінің 6-тармағына сәйкес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Шығыс Қазақстан облысы бойынша тексеру комиссиясының "Б" корпусының әкімшілік мемлекеттік қызметшілеріне қызметтік куәлік беру </w:t>
      </w:r>
      <w:r>
        <w:rPr>
          <w:rFonts w:ascii="Times New Roman"/>
          <w:b w:val="false"/>
          <w:i w:val="false"/>
          <w:color w:val="000000"/>
          <w:sz w:val="28"/>
        </w:rPr>
        <w:t>қағидалары</w:t>
      </w:r>
      <w:r>
        <w:rPr>
          <w:rFonts w:ascii="Times New Roman"/>
          <w:b w:val="false"/>
          <w:i w:val="false"/>
          <w:color w:val="000000"/>
          <w:sz w:val="28"/>
        </w:rPr>
        <w:t xml:space="preserve"> және оның сипаттамасы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нормативтік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бойынша тексеру комиссиясының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w:t>
            </w:r>
            <w:r>
              <w:br/>
            </w:r>
            <w:r>
              <w:rPr>
                <w:rFonts w:ascii="Times New Roman"/>
                <w:b w:val="false"/>
                <w:i w:val="false"/>
                <w:color w:val="000000"/>
                <w:sz w:val="20"/>
              </w:rPr>
              <w:t>2016 жылғы 31 қазандағы</w:t>
            </w:r>
            <w:r>
              <w:br/>
            </w:r>
            <w:r>
              <w:rPr>
                <w:rFonts w:ascii="Times New Roman"/>
                <w:b w:val="false"/>
                <w:i w:val="false"/>
                <w:color w:val="000000"/>
                <w:sz w:val="20"/>
              </w:rPr>
              <w:t>№ 1-НҚ нормативтік</w:t>
            </w:r>
            <w:r>
              <w:br/>
            </w:r>
            <w:r>
              <w:rPr>
                <w:rFonts w:ascii="Times New Roman"/>
                <w:b w:val="false"/>
                <w:i w:val="false"/>
                <w:color w:val="000000"/>
                <w:sz w:val="20"/>
              </w:rPr>
              <w:t xml:space="preserve">қаулысымен бекітілген </w:t>
            </w:r>
          </w:p>
        </w:tc>
      </w:tr>
    </w:tbl>
    <w:bookmarkStart w:name="z5" w:id="1"/>
    <w:p>
      <w:pPr>
        <w:spacing w:after="0"/>
        <w:ind w:left="0"/>
        <w:jc w:val="left"/>
      </w:pPr>
      <w:r>
        <w:rPr>
          <w:rFonts w:ascii="Times New Roman"/>
          <w:b/>
          <w:i w:val="false"/>
          <w:color w:val="000000"/>
        </w:rPr>
        <w:t xml:space="preserve"> Шығыс Қазақстан облысы бойынша тексеру комиссиясының "Б" корпусының әкімшілік мемлекеттік қызметшілеріне қызметтік куәлік беру қағидалары және оның сипаттамасы</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xml:space="preserve">
      1. Осы Шығыс Қазақстан облысы бойынша тексеру комиссиясының "Б" корпусының әкімшілік мемлекеттік қызметшілеріне қызметтік куәлік беру қағидалары және оның сипаттамасы (әрі қарай - Қағидалар) 2015 жылғы 23 қарашадағы "Қазақстан Республикасының мемлекеттік қызметі туралы" Қазақстан Республикасы Заңының 30-бабының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Шығыс Қазақстан облысы бойынша тексеру комиссиясының "Б" корпусының әкімшілік мемлекеттік қызметшілеріне қызметтік куәлігін беру тәртібін және оның сипаттамасын белгілейді. </w:t>
      </w:r>
      <w:r>
        <w:br/>
      </w:r>
      <w:r>
        <w:rPr>
          <w:rFonts w:ascii="Times New Roman"/>
          <w:b w:val="false"/>
          <w:i w:val="false"/>
          <w:color w:val="000000"/>
          <w:sz w:val="28"/>
        </w:rPr>
        <w:t xml:space="preserve">
      </w:t>
      </w:r>
      <w:r>
        <w:rPr>
          <w:rFonts w:ascii="Times New Roman"/>
          <w:b w:val="false"/>
          <w:i w:val="false"/>
          <w:color w:val="000000"/>
          <w:sz w:val="28"/>
        </w:rPr>
        <w:t>2. Қызметтік куәлік (бұдан әрі - куәлік) "Б" корпусының әкімшілік мемлекеттік қызметшісінің Шығыс Қазақстан облысы бойынша тексеру комиссиясында (бұдан әрі – Тексеру комиссиясы) атқаратын лауазымын растайтын ресми құжат болып табылады.</w:t>
      </w:r>
      <w:r>
        <w:br/>
      </w:r>
      <w:r>
        <w:rPr>
          <w:rFonts w:ascii="Times New Roman"/>
          <w:b w:val="false"/>
          <w:i w:val="false"/>
          <w:color w:val="000000"/>
          <w:sz w:val="28"/>
        </w:rPr>
        <w:t xml:space="preserve">
      </w:t>
      </w:r>
      <w:r>
        <w:rPr>
          <w:rFonts w:ascii="Times New Roman"/>
          <w:b w:val="false"/>
          <w:i w:val="false"/>
          <w:color w:val="000000"/>
          <w:sz w:val="28"/>
        </w:rPr>
        <w:t xml:space="preserve">3. Куәлік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әзірленеді. </w:t>
      </w:r>
    </w:p>
    <w:bookmarkEnd w:id="3"/>
    <w:bookmarkStart w:name="z10" w:id="4"/>
    <w:p>
      <w:pPr>
        <w:spacing w:after="0"/>
        <w:ind w:left="0"/>
        <w:jc w:val="left"/>
      </w:pPr>
      <w:r>
        <w:rPr>
          <w:rFonts w:ascii="Times New Roman"/>
          <w:b/>
          <w:i w:val="false"/>
          <w:color w:val="000000"/>
        </w:rPr>
        <w:t xml:space="preserve"> 2. Қызметтік куәлікті беру тәртібі</w:t>
      </w:r>
    </w:p>
    <w:bookmarkEnd w:id="4"/>
    <w:bookmarkStart w:name="z11" w:id="5"/>
    <w:p>
      <w:pPr>
        <w:spacing w:after="0"/>
        <w:ind w:left="0"/>
        <w:jc w:val="both"/>
      </w:pPr>
      <w:r>
        <w:rPr>
          <w:rFonts w:ascii="Times New Roman"/>
          <w:b w:val="false"/>
          <w:i w:val="false"/>
          <w:color w:val="000000"/>
          <w:sz w:val="28"/>
        </w:rPr>
        <w:t>
      4. Куәлік белгіленген тәртіпте Тексеру комиссиясы төрағасының қолы қойылып беріледі.</w:t>
      </w:r>
      <w:r>
        <w:br/>
      </w:r>
      <w:r>
        <w:rPr>
          <w:rFonts w:ascii="Times New Roman"/>
          <w:b w:val="false"/>
          <w:i w:val="false"/>
          <w:color w:val="000000"/>
          <w:sz w:val="28"/>
        </w:rPr>
        <w:t xml:space="preserve">
      </w:t>
      </w:r>
      <w:r>
        <w:rPr>
          <w:rFonts w:ascii="Times New Roman"/>
          <w:b w:val="false"/>
          <w:i w:val="false"/>
          <w:color w:val="000000"/>
          <w:sz w:val="28"/>
        </w:rPr>
        <w:t xml:space="preserve">5. Куәлік лауазымға тағайындалған, ауыстырылған, қызметкердің анкеталық мәліметтері өзгерген, атқарып отырған лауазымының атауы өзгерген, және де бұған дейін берілген куәліктің жоғалған, бүлінген жағдайларында беріледі. </w:t>
      </w:r>
      <w:r>
        <w:br/>
      </w:r>
      <w:r>
        <w:rPr>
          <w:rFonts w:ascii="Times New Roman"/>
          <w:b w:val="false"/>
          <w:i w:val="false"/>
          <w:color w:val="000000"/>
          <w:sz w:val="28"/>
        </w:rPr>
        <w:t xml:space="preserve">
      </w:t>
      </w:r>
      <w:r>
        <w:rPr>
          <w:rFonts w:ascii="Times New Roman"/>
          <w:b w:val="false"/>
          <w:i w:val="false"/>
          <w:color w:val="000000"/>
          <w:sz w:val="28"/>
        </w:rPr>
        <w:t xml:space="preserve">6. Мемлекеттік қызметкер куәлігін атқарып отырған лауазымынан босатылған, жұмыстан босатылған, ауыстырылған, анкеталық мәліметтері өзгерген, атқарып отырған лауазымының атауы өзгерген кезде, тиісті бұйрық шыққан күннен бастап үш жұмыс күні ішінде персоналды басқару бөліміне тапсырады. </w:t>
      </w:r>
      <w:r>
        <w:br/>
      </w:r>
      <w:r>
        <w:rPr>
          <w:rFonts w:ascii="Times New Roman"/>
          <w:b w:val="false"/>
          <w:i w:val="false"/>
          <w:color w:val="000000"/>
          <w:sz w:val="28"/>
        </w:rPr>
        <w:t xml:space="preserve">
      </w:t>
      </w:r>
      <w:r>
        <w:rPr>
          <w:rFonts w:ascii="Times New Roman"/>
          <w:b w:val="false"/>
          <w:i w:val="false"/>
          <w:color w:val="000000"/>
          <w:sz w:val="28"/>
        </w:rPr>
        <w:t xml:space="preserve">7. Куәліктердің берілуін және қайтарылуын есепке алу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нөмірленетін және тігілетін куәліктерді беру және қайтару журналында жүзеге асырылады. </w:t>
      </w:r>
      <w:r>
        <w:br/>
      </w:r>
      <w:r>
        <w:rPr>
          <w:rFonts w:ascii="Times New Roman"/>
          <w:b w:val="false"/>
          <w:i w:val="false"/>
          <w:color w:val="000000"/>
          <w:sz w:val="28"/>
        </w:rPr>
        <w:t xml:space="preserve">
      </w:t>
      </w:r>
      <w:r>
        <w:rPr>
          <w:rFonts w:ascii="Times New Roman"/>
          <w:b w:val="false"/>
          <w:i w:val="false"/>
          <w:color w:val="000000"/>
          <w:sz w:val="28"/>
        </w:rPr>
        <w:t>8. Қызметкерлер жұмыстан босатылған, лауазымын ауыстырған, немесе оның бүлінген кезінде тапсырған қызметтік куәліктері персоналды басқару бөлімімен еркін нысандағы тиісті жою туралы акт жасала отырып, жойылуға жатады.</w:t>
      </w:r>
      <w:r>
        <w:br/>
      </w:r>
      <w:r>
        <w:rPr>
          <w:rFonts w:ascii="Times New Roman"/>
          <w:b w:val="false"/>
          <w:i w:val="false"/>
          <w:color w:val="000000"/>
          <w:sz w:val="28"/>
        </w:rPr>
        <w:t xml:space="preserve">
      </w:t>
      </w:r>
      <w:r>
        <w:rPr>
          <w:rFonts w:ascii="Times New Roman"/>
          <w:b w:val="false"/>
          <w:i w:val="false"/>
          <w:color w:val="000000"/>
          <w:sz w:val="28"/>
        </w:rPr>
        <w:t xml:space="preserve">9. Куәлік жоғалған немесе бүлінген жағдайда оның иесі дереу персоналды басқару бөлімімінің басшысына ол туралы жазбаша түрде хабарлайды. </w:t>
      </w:r>
      <w:r>
        <w:br/>
      </w:r>
      <w:r>
        <w:rPr>
          <w:rFonts w:ascii="Times New Roman"/>
          <w:b w:val="false"/>
          <w:i w:val="false"/>
          <w:color w:val="000000"/>
          <w:sz w:val="28"/>
        </w:rPr>
        <w:t xml:space="preserve">
      </w:t>
      </w:r>
      <w:r>
        <w:rPr>
          <w:rFonts w:ascii="Times New Roman"/>
          <w:b w:val="false"/>
          <w:i w:val="false"/>
          <w:color w:val="000000"/>
          <w:sz w:val="28"/>
        </w:rPr>
        <w:t>10. Куәлікті жоғалтқан қызметкер жергілікті бұқаралық ақпарат құралдарына жоғалған куәліктің жарамсыздығы туралы ақпаратты жариялауға жібереді.</w:t>
      </w:r>
      <w:r>
        <w:br/>
      </w:r>
      <w:r>
        <w:rPr>
          <w:rFonts w:ascii="Times New Roman"/>
          <w:b w:val="false"/>
          <w:i w:val="false"/>
          <w:color w:val="000000"/>
          <w:sz w:val="28"/>
        </w:rPr>
        <w:t xml:space="preserve">
      </w:t>
      </w:r>
      <w:r>
        <w:rPr>
          <w:rFonts w:ascii="Times New Roman"/>
          <w:b w:val="false"/>
          <w:i w:val="false"/>
          <w:color w:val="000000"/>
          <w:sz w:val="28"/>
        </w:rPr>
        <w:t xml:space="preserve">11. Қызметтік куәлікті дұрыс сақтамау нәтижесінде жоғалту, бүлдіру, сондай-ақ қызметтік куәлікті басқа адамдарға беру, қызметтік куәлікті мақсатына сай пайдаланбаудың әрбір фактісі бойынша персоналды басқару бөлімінің басшысы белгіленген тәртіпте кінәлі адамдарды тәртіптік жауапкершілікке тарту мәселесін қарастырады. </w:t>
      </w:r>
      <w:r>
        <w:br/>
      </w:r>
      <w:r>
        <w:rPr>
          <w:rFonts w:ascii="Times New Roman"/>
          <w:b w:val="false"/>
          <w:i w:val="false"/>
          <w:color w:val="000000"/>
          <w:sz w:val="28"/>
        </w:rPr>
        <w:t xml:space="preserve">
      </w:t>
      </w:r>
      <w:r>
        <w:rPr>
          <w:rFonts w:ascii="Times New Roman"/>
          <w:b w:val="false"/>
          <w:i w:val="false"/>
          <w:color w:val="000000"/>
          <w:sz w:val="28"/>
        </w:rPr>
        <w:t>12. Қызметкердің кінәсінен жоғалған немесе бүлінген куәлікті қызметкер өз қаражаты есебінен қалпына келтіріледі.</w:t>
      </w:r>
    </w:p>
    <w:bookmarkEnd w:id="5"/>
    <w:bookmarkStart w:name="z20" w:id="6"/>
    <w:p>
      <w:pPr>
        <w:spacing w:after="0"/>
        <w:ind w:left="0"/>
        <w:jc w:val="left"/>
      </w:pPr>
      <w:r>
        <w:rPr>
          <w:rFonts w:ascii="Times New Roman"/>
          <w:b/>
          <w:i w:val="false"/>
          <w:color w:val="000000"/>
        </w:rPr>
        <w:t xml:space="preserve"> 3. Қызметтік куәліктің сипаттамасы</w:t>
      </w:r>
    </w:p>
    <w:bookmarkEnd w:id="6"/>
    <w:bookmarkStart w:name="z21" w:id="7"/>
    <w:p>
      <w:pPr>
        <w:spacing w:after="0"/>
        <w:ind w:left="0"/>
        <w:jc w:val="both"/>
      </w:pPr>
      <w:r>
        <w:rPr>
          <w:rFonts w:ascii="Times New Roman"/>
          <w:b w:val="false"/>
          <w:i w:val="false"/>
          <w:color w:val="000000"/>
          <w:sz w:val="28"/>
        </w:rPr>
        <w:t xml:space="preserve">
      13. Куәліктің мұқабасы көгілдір түсті жасанды былғарыдан, алтын түсті Қазақстан Республикасының мемлекеттік елтаңбасы бейнеленіп, мемлекеттік және орыс тілдерінде "КУӘЛІК" деген жазбасы бар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үлгі бойынша жасалады. </w:t>
      </w:r>
      <w:r>
        <w:br/>
      </w:r>
      <w:r>
        <w:rPr>
          <w:rFonts w:ascii="Times New Roman"/>
          <w:b w:val="false"/>
          <w:i w:val="false"/>
          <w:color w:val="000000"/>
          <w:sz w:val="28"/>
        </w:rPr>
        <w:t xml:space="preserve">
      </w:t>
      </w:r>
      <w:r>
        <w:rPr>
          <w:rFonts w:ascii="Times New Roman"/>
          <w:b w:val="false"/>
          <w:i w:val="false"/>
          <w:color w:val="000000"/>
          <w:sz w:val="28"/>
        </w:rPr>
        <w:t xml:space="preserve">14. Куәліктің ашылған түріндегі мөлшері 6,5 см x 20 см, ішбетінің мөлшері 6 см x 8,5 см құрайды. Сол жақ және оң жақ ішкі бөліктері көгілдір түсті қорғаныштық тангирде күннің астында қалықтаған бүркіт бейнеленіп ақ түсті фонда орындалған. </w:t>
      </w:r>
      <w:r>
        <w:br/>
      </w:r>
      <w:r>
        <w:rPr>
          <w:rFonts w:ascii="Times New Roman"/>
          <w:b w:val="false"/>
          <w:i w:val="false"/>
          <w:color w:val="000000"/>
          <w:sz w:val="28"/>
        </w:rPr>
        <w:t xml:space="preserve">
      </w:t>
      </w:r>
      <w:r>
        <w:rPr>
          <w:rFonts w:ascii="Times New Roman"/>
          <w:b w:val="false"/>
          <w:i w:val="false"/>
          <w:color w:val="000000"/>
          <w:sz w:val="28"/>
        </w:rPr>
        <w:t xml:space="preserve">15. Екі жағының да жоғарғы бөлігінде осы Қағидалардың 1-қосымшасына сәйкес мемлекеттік және орыс тілдерінде "Шығыс Қазақстан облысы бойынша тексеру комиссиясы" мемлекеттік мекемесі" деген жазу басылады, мекеме атауының астында ұсақ шрифтімен мемлекеттік тілде "Қазақстан Республикасы" деп жазылады, төменгі жағында куәліктің нөмірі, қызметкердің мемлекеттік және орыс тілдерінде тегі, аты, әкесінің аты (бар болса), атқаратын лауазымы көрсетіледі. </w:t>
      </w:r>
      <w:r>
        <w:br/>
      </w:r>
      <w:r>
        <w:rPr>
          <w:rFonts w:ascii="Times New Roman"/>
          <w:b w:val="false"/>
          <w:i w:val="false"/>
          <w:color w:val="000000"/>
          <w:sz w:val="28"/>
        </w:rPr>
        <w:t xml:space="preserve">
      </w:t>
      </w:r>
      <w:r>
        <w:rPr>
          <w:rFonts w:ascii="Times New Roman"/>
          <w:b w:val="false"/>
          <w:i w:val="false"/>
          <w:color w:val="000000"/>
          <w:sz w:val="28"/>
        </w:rPr>
        <w:t>16. Сол жағында: Тексеру комиссиясының басшысының қолымен және елтаңбалы мөрімен расталған көлемі 3 см х 4 см фотосурет (қарсы алдынан түсірілген, түрлі-түсті).</w:t>
      </w:r>
      <w:r>
        <w:br/>
      </w:r>
      <w:r>
        <w:rPr>
          <w:rFonts w:ascii="Times New Roman"/>
          <w:b w:val="false"/>
          <w:i w:val="false"/>
          <w:color w:val="000000"/>
          <w:sz w:val="28"/>
        </w:rPr>
        <w:t xml:space="preserve">
      </w:t>
      </w:r>
      <w:r>
        <w:rPr>
          <w:rFonts w:ascii="Times New Roman"/>
          <w:b w:val="false"/>
          <w:i w:val="false"/>
          <w:color w:val="000000"/>
          <w:sz w:val="28"/>
        </w:rPr>
        <w:t>17. Оң жағында: ақ түсті фонда көлемі 2,6 см х 3,6 см Қазақстан Республикасының Мемлекеттік Елтаңбасының бейнесі, елтаңбаның төменгі жағында "ҚАЗАҚСТАН" деген жазу.</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 беру тәртібі</w:t>
            </w:r>
            <w:r>
              <w:br/>
            </w:r>
            <w:r>
              <w:rPr>
                <w:rFonts w:ascii="Times New Roman"/>
                <w:b w:val="false"/>
                <w:i w:val="false"/>
                <w:color w:val="000000"/>
                <w:sz w:val="20"/>
              </w:rPr>
              <w:t>және оның сипаттамасына</w:t>
            </w:r>
            <w:r>
              <w:br/>
            </w:r>
            <w:r>
              <w:rPr>
                <w:rFonts w:ascii="Times New Roman"/>
                <w:b w:val="false"/>
                <w:i w:val="false"/>
                <w:color w:val="000000"/>
                <w:sz w:val="20"/>
              </w:rPr>
              <w:t>1 қосымша</w:t>
            </w:r>
          </w:p>
        </w:tc>
      </w:tr>
    </w:tbl>
    <w:bookmarkStart w:name="z27" w:id="8"/>
    <w:p>
      <w:pPr>
        <w:spacing w:after="0"/>
        <w:ind w:left="0"/>
        <w:jc w:val="left"/>
      </w:pPr>
      <w:r>
        <w:rPr>
          <w:rFonts w:ascii="Times New Roman"/>
          <w:b/>
          <w:i w:val="false"/>
          <w:color w:val="000000"/>
        </w:rPr>
        <w:t xml:space="preserve"> Куәлік үлгісі </w:t>
      </w:r>
    </w:p>
    <w:bookmarkEnd w:id="8"/>
    <w:bookmarkStart w:name="z28" w:id="9"/>
    <w:p>
      <w:pPr>
        <w:spacing w:after="0"/>
        <w:ind w:left="0"/>
        <w:jc w:val="both"/>
      </w:pPr>
      <w:r>
        <w:rPr>
          <w:rFonts w:ascii="Times New Roman"/>
          <w:b w:val="false"/>
          <w:i w:val="false"/>
          <w:color w:val="000000"/>
          <w:sz w:val="28"/>
        </w:rPr>
        <w:t>
      Куәліктің мұқабасы</w:t>
      </w:r>
    </w:p>
    <w:bookmarkEnd w:id="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0" cy="307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9" w:id="10"/>
    <w:p>
      <w:pPr>
        <w:spacing w:after="0"/>
        <w:ind w:left="0"/>
        <w:jc w:val="both"/>
      </w:pPr>
      <w:r>
        <w:rPr>
          <w:rFonts w:ascii="Times New Roman"/>
          <w:b w:val="false"/>
          <w:i w:val="false"/>
          <w:color w:val="000000"/>
          <w:sz w:val="28"/>
        </w:rPr>
        <w:t>
      Куәліктің ішбеттері</w:t>
      </w:r>
    </w:p>
    <w:bookmarkEnd w:id="1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596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59600" cy="521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604000" cy="548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604000" cy="548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r>
              <w:br/>
            </w:r>
            <w:r>
              <w:rPr>
                <w:rFonts w:ascii="Times New Roman"/>
                <w:b w:val="false"/>
                <w:i w:val="false"/>
                <w:color w:val="000000"/>
                <w:sz w:val="20"/>
              </w:rPr>
              <w:t>бойынша тексеру</w:t>
            </w:r>
            <w:r>
              <w:br/>
            </w:r>
            <w:r>
              <w:rPr>
                <w:rFonts w:ascii="Times New Roman"/>
                <w:b w:val="false"/>
                <w:i w:val="false"/>
                <w:color w:val="000000"/>
                <w:sz w:val="20"/>
              </w:rPr>
              <w:t>комиссиясының "Б"</w:t>
            </w:r>
            <w:r>
              <w:br/>
            </w:r>
            <w:r>
              <w:rPr>
                <w:rFonts w:ascii="Times New Roman"/>
                <w:b w:val="false"/>
                <w:i w:val="false"/>
                <w:color w:val="000000"/>
                <w:sz w:val="20"/>
              </w:rPr>
              <w:t>корпусының әкімшілік</w:t>
            </w:r>
            <w:r>
              <w:br/>
            </w:r>
            <w:r>
              <w:rPr>
                <w:rFonts w:ascii="Times New Roman"/>
                <w:b w:val="false"/>
                <w:i w:val="false"/>
                <w:color w:val="000000"/>
                <w:sz w:val="20"/>
              </w:rPr>
              <w:t>мемлекеттік қызметшілеріне</w:t>
            </w:r>
            <w:r>
              <w:br/>
            </w:r>
            <w:r>
              <w:rPr>
                <w:rFonts w:ascii="Times New Roman"/>
                <w:b w:val="false"/>
                <w:i w:val="false"/>
                <w:color w:val="000000"/>
                <w:sz w:val="20"/>
              </w:rPr>
              <w:t>қызметтік куәлік беру тәртібі</w:t>
            </w:r>
            <w:r>
              <w:br/>
            </w:r>
            <w:r>
              <w:rPr>
                <w:rFonts w:ascii="Times New Roman"/>
                <w:b w:val="false"/>
                <w:i w:val="false"/>
                <w:color w:val="000000"/>
                <w:sz w:val="20"/>
              </w:rPr>
              <w:t>және оның сипаттамасына</w:t>
            </w:r>
            <w:r>
              <w:br/>
            </w:r>
            <w:r>
              <w:rPr>
                <w:rFonts w:ascii="Times New Roman"/>
                <w:b w:val="false"/>
                <w:i w:val="false"/>
                <w:color w:val="000000"/>
                <w:sz w:val="20"/>
              </w:rPr>
              <w:t>2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1"/>
          <w:p>
            <w:pPr>
              <w:spacing w:after="20"/>
              <w:ind w:left="20"/>
              <w:jc w:val="both"/>
            </w:pPr>
            <w:r>
              <w:rPr>
                <w:rFonts w:ascii="Times New Roman"/>
                <w:b w:val="false"/>
                <w:i w:val="false"/>
                <w:color w:val="000000"/>
                <w:sz w:val="20"/>
              </w:rPr>
              <w:t>
</w:t>
            </w:r>
            <w:r>
              <w:rPr>
                <w:rFonts w:ascii="Times New Roman"/>
                <w:b/>
                <w:i w:val="false"/>
                <w:color w:val="000000"/>
                <w:sz w:val="20"/>
              </w:rPr>
              <w:t>Нысан</w:t>
            </w:r>
          </w:p>
          <w:bookmarkEnd w:id="11"/>
        </w:tc>
      </w:tr>
    </w:tbl>
    <w:bookmarkStart w:name="z32" w:id="12"/>
    <w:p>
      <w:pPr>
        <w:spacing w:after="0"/>
        <w:ind w:left="0"/>
        <w:jc w:val="left"/>
      </w:pPr>
      <w:r>
        <w:rPr>
          <w:rFonts w:ascii="Times New Roman"/>
          <w:b/>
          <w:i w:val="false"/>
          <w:color w:val="000000"/>
        </w:rPr>
        <w:t xml:space="preserve"> Шығыс Қазақстан облысы бойынша тексеру комиссиясының қызметтік куәліктерін беру, қайтару журналы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1270"/>
        <w:gridCol w:w="1270"/>
        <w:gridCol w:w="1270"/>
        <w:gridCol w:w="1623"/>
        <w:gridCol w:w="1270"/>
        <w:gridCol w:w="1624"/>
      </w:tblGrid>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 нөмірі</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алғаны туралы қолтаңба</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 күні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 қайтарғаны туралы қолтаңба</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3"/>
    <w:p>
      <w:pPr>
        <w:spacing w:after="0"/>
        <w:ind w:left="0"/>
        <w:jc w:val="both"/>
      </w:pPr>
      <w:r>
        <w:rPr>
          <w:rFonts w:ascii="Times New Roman"/>
          <w:b w:val="false"/>
          <w:i w:val="false"/>
          <w:color w:val="000000"/>
          <w:sz w:val="28"/>
        </w:rPr>
        <w:t>
       Ескерту: журнал нөмірлену және тігілу қажет.</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