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6b8b" w14:textId="2c26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көрсетілетін қызметтердің регламенттерін бекіту туралы" Шығыс Қазақстан облысы әкімдігінің 2015 жылғы 3 шілдедегі № 166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03 тамыздағы № 245 қаулысы. Шығыс Қазақстан облысының Әділет департаментінде 2016 жылғы 23 тамызда № 4660 болып тіркелді. Күші жойылды - Шығыс Қазақстан облысы әкімдігінің 2020 жылғы 20 ақпандағы № 40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20.02.2020 № 40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 </w:t>
      </w:r>
      <w:r>
        <w:br/>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i w:val="false"/>
          <w:color w:val="000000"/>
          <w:sz w:val="28"/>
        </w:rPr>
        <w:t>,</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Мәдениет және спорт Министрінің кейбір бұйрықтарына өзгерістер енгізу туралы" Қазақстан Республикасы Мәдениет және спорт министрінің 2016 жылғы 28 қаңтардағы № 19 (Нормативтік құқықтық актілерді мемлекеттік тіркеу тізілімінде тіркелген нөмірі 13402)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"Дене шынықтыру және спорт саласындағы мемлекеттік көрсетілетін қызметтердің регламенттерін бекіту туралы" Шығыс Қазақстан облысы әкімдігінің 2015 жылғы 3 шілдедегі № 166 (Нормативтік құқықтық актілерді мемлекеттік тіркеу тізілімінде тіркелген нөмірі 4097, 2015 жылғы 27 тамыздағы № 97 (17186) "Дидар", 2015 жылғы 28 тамыздағы № 101 (19700)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 осы қаулыға </w:t>
      </w:r>
      <w:r>
        <w:rPr>
          <w:rFonts w:ascii="Times New Roman"/>
          <w:b w:val="false"/>
          <w:i w:val="false"/>
          <w:color w:val="000000"/>
          <w:sz w:val="28"/>
        </w:rPr>
        <w:t>1 қосымшаға</w:t>
      </w:r>
      <w:r>
        <w:rPr>
          <w:rFonts w:ascii="Times New Roman"/>
          <w:b w:val="false"/>
          <w:i w:val="false"/>
          <w:color w:val="000000"/>
          <w:sz w:val="28"/>
        </w:rPr>
        <w:t>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 осы қаулыға </w:t>
      </w:r>
      <w:r>
        <w:rPr>
          <w:rFonts w:ascii="Times New Roman"/>
          <w:b w:val="false"/>
          <w:i w:val="false"/>
          <w:color w:val="000000"/>
          <w:sz w:val="28"/>
        </w:rPr>
        <w:t>2 қосымшаға</w:t>
      </w:r>
      <w:r>
        <w:rPr>
          <w:rFonts w:ascii="Times New Roman"/>
          <w:b w:val="false"/>
          <w:i w:val="false"/>
          <w:color w:val="000000"/>
          <w:sz w:val="28"/>
        </w:rPr>
        <w:t>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2016 жылғы "3" тамыз</w:t>
            </w:r>
            <w:r>
              <w:br/>
            </w:r>
            <w:r>
              <w:rPr>
                <w:rFonts w:ascii="Times New Roman"/>
                <w:b w:val="false"/>
                <w:i w:val="false"/>
                <w:color w:val="000000"/>
                <w:sz w:val="20"/>
              </w:rPr>
              <w:t>№ 245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3 шілдедегі  № 166 қаулысымен</w:t>
            </w:r>
            <w:r>
              <w:br/>
            </w:r>
            <w:r>
              <w:rPr>
                <w:rFonts w:ascii="Times New Roman"/>
                <w:b w:val="false"/>
                <w:i w:val="false"/>
                <w:color w:val="000000"/>
                <w:sz w:val="20"/>
              </w:rPr>
              <w:t>бекітілген</w:t>
            </w:r>
          </w:p>
        </w:tc>
      </w:tr>
    </w:tbl>
    <w:bookmarkStart w:name="z8" w:id="1"/>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w:t>
      </w:r>
      <w:r>
        <w:br/>
      </w:r>
      <w:r>
        <w:rPr>
          <w:rFonts w:ascii="Times New Roman"/>
          <w:b/>
          <w:i w:val="false"/>
          <w:color w:val="000000"/>
        </w:rPr>
        <w:t>мемлекеттік көрсетілетін қызмет регламенті</w:t>
      </w:r>
    </w:p>
    <w:bookmarkEnd w:id="1"/>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xml:space="preserve">
      1.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қызметін (бұдан әрі – мемлекеттік көрсетілетін қызмет) облыстық жергілікті атқарушы органның дене шынықтыру және спорт саласында функцияларды жүзеге асыратын тиісті құрылымдық бөлімшеcі (бұдан әрі – көрсетілетін қызметті беруші) көрсетеді. </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өтінішін қабылдау және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көрсетілетін қызмет нәтижесі спорттық разрядты беру туралы куәлік, біліктілік санатын беру туралы куәлік не спорттық разрядты беру, біліктілік санатын беру туралы бұйрықтың көшірмесі болып табылады. </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қағаз түрінде.</w:t>
      </w:r>
    </w:p>
    <w:bookmarkEnd w:id="3"/>
    <w:bookmarkStart w:name="z16"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17" w:id="5"/>
    <w:p>
      <w:pPr>
        <w:spacing w:after="0"/>
        <w:ind w:left="0"/>
        <w:jc w:val="both"/>
      </w:pPr>
      <w:r>
        <w:rPr>
          <w:rFonts w:ascii="Times New Roman"/>
          <w:b w:val="false"/>
          <w:i w:val="false"/>
          <w:color w:val="000000"/>
          <w:sz w:val="28"/>
        </w:rPr>
        <w:t>
      4. Мемлекеттік қызмет көрсету бойынша рәсімді (іс-қимылды) бастауға көрсетілетін қызметті алушының өтініші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рәсімдердің (іс-қимылдардың) мазмұны,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1 іс-қимыл – көрсетілетін қызметті берушінің кеңсесі Мемлекеттік корпорация ұсынған көрсетілетін қызмет алушының Қазақстан Республикасы Мәдениет және спорт министрінің 2015 жылғы 17 сәуірдегі № 139 бұйрығымен бекітілген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стандартының (Нормативтік құқықтық актілерді мемлекеттік тіркеудің тізіліміне 11276 нөмірмен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құжаттарын қабылдауды және тіркеуді жүзеге асырады.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 2 іс-қимыл – көрсетілетін қызметті берушінің басшылығы көрсетілетін қызмет алушының құжаттарын қарайды және көрсетілетін қызметті берушінің орындаушысын белгілейді. Орындалу ұзақтығы – 1 (бір) күнтізбелік күн;</w:t>
      </w:r>
      <w:r>
        <w:br/>
      </w:r>
      <w:r>
        <w:rPr>
          <w:rFonts w:ascii="Times New Roman"/>
          <w:b w:val="false"/>
          <w:i w:val="false"/>
          <w:color w:val="000000"/>
          <w:sz w:val="28"/>
        </w:rPr>
        <w:t xml:space="preserve">
      </w:t>
      </w:r>
      <w:r>
        <w:rPr>
          <w:rFonts w:ascii="Times New Roman"/>
          <w:b w:val="false"/>
          <w:i w:val="false"/>
          <w:color w:val="000000"/>
          <w:sz w:val="28"/>
        </w:rPr>
        <w:t>3) 3 іс-қимыл – көрсетілетін қызметті берушінің орындаушысы көрсетілетін қызметті алушының құжаттарының толықтығын тексереді және спорттық разрядтар мен біліктілік санаттар беру жөніндегі жергілікті атқарушы органның комиссиясына (бұдан әрі – комиссия) қарауға береді. Орындалу ұзақтығы – 5 (бес) күнтізбелік күн;</w:t>
      </w:r>
      <w:r>
        <w:br/>
      </w:r>
      <w:r>
        <w:rPr>
          <w:rFonts w:ascii="Times New Roman"/>
          <w:b w:val="false"/>
          <w:i w:val="false"/>
          <w:color w:val="000000"/>
          <w:sz w:val="28"/>
        </w:rPr>
        <w:t xml:space="preserve">
      </w:t>
      </w:r>
      <w:r>
        <w:rPr>
          <w:rFonts w:ascii="Times New Roman"/>
          <w:b w:val="false"/>
          <w:i w:val="false"/>
          <w:color w:val="000000"/>
          <w:sz w:val="28"/>
        </w:rPr>
        <w:t>4) 4 іс-қимыл – комиссия түскен құжаттарды қарайды және спорттық разрядтар мен біліктілік санаттар беру туралы шешім шығарады. Орындалу ұзақтығы – 19 (он тоғыз) күнтізбелік күн;</w:t>
      </w:r>
      <w:r>
        <w:br/>
      </w:r>
      <w:r>
        <w:rPr>
          <w:rFonts w:ascii="Times New Roman"/>
          <w:b w:val="false"/>
          <w:i w:val="false"/>
          <w:color w:val="000000"/>
          <w:sz w:val="28"/>
        </w:rPr>
        <w:t xml:space="preserve">
      </w:t>
      </w:r>
      <w:r>
        <w:rPr>
          <w:rFonts w:ascii="Times New Roman"/>
          <w:b w:val="false"/>
          <w:i w:val="false"/>
          <w:color w:val="000000"/>
          <w:sz w:val="28"/>
        </w:rPr>
        <w:t>5) 5 іс-қимыл – көрсетілетін қызметті берушінің орындаушысы комиссия отырысынан кейін спорттық разрядтар мен біліктілік санаттар беру туралы бұйрықтарды, спорттық разрядтар мен біліктілік санаттар беру туралы куәліктерді дайындайды, қол қояды, кеңсеге береді. Орындалу ұзақтығы – 3 (үш) күнтізбелік күн;</w:t>
      </w:r>
      <w:r>
        <w:br/>
      </w:r>
      <w:r>
        <w:rPr>
          <w:rFonts w:ascii="Times New Roman"/>
          <w:b w:val="false"/>
          <w:i w:val="false"/>
          <w:color w:val="000000"/>
          <w:sz w:val="28"/>
        </w:rPr>
        <w:t xml:space="preserve">
      </w:t>
      </w:r>
      <w:r>
        <w:rPr>
          <w:rFonts w:ascii="Times New Roman"/>
          <w:b w:val="false"/>
          <w:i w:val="false"/>
          <w:color w:val="000000"/>
          <w:sz w:val="28"/>
        </w:rPr>
        <w:t>6) 6 іс-қимыл – көрсетілетін қызметті берушінің кеңсесі спорттық разрядтар мен біліктілік санаттар беру туралы бұйрықтардың көшірмелерін, спорттық разрядтар мен біліктілік санаттар беру туралы куәліктерді Мемлекеттік корпорацияның курьеріне береді. Орындалу ұзақтығы – 1 (бір) күнтізбелік күн.</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мерзімі құжаттар топтамасын Мемлекеттік корпорацияға тапсырған сәттен бастап – күнтізбелік 30 (отыз) күн.</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жүгінген кезде құжаттарды қабылдау күні мемлекеттік қызметті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мемлекеттік көрсетілетін қызмет мерзімінің аяқталуына бір күн қалғанда мемлекеттік қызметті көрсету нәтижесін Мемлекеттік корпорацияға жолдайды.</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2-ші 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2-ші іс-қимыл бойынша мемлекеттік қызмет көрсету рәсімінің (іс-қимылының) нәтижесі орындаушыны белгілеу туралы бұрыштама болып табылады, ол осы Регламенттің 5-тармағында көрсетілген 3-ші 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3-ші іс-қимыл бойынша мемлекеттік қызмет көрсету рәсімінің (іс-қимылының) нәтижесі комиссияның қарауына көрсетілетін қызметті алушының құжаттарын дайындау болып табылады, ол осы Регламенттің 5-тармағында көрсетілген 4-ші 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4-ші іс-қимыл бойынша мемлекеттік қызмет көрсету рәсімінің (іс-қимылының) нәтижесі спорттық разрядтар мен біліктілік санаттар беру туралы хаттама болып табылады, ол осы Регламенттің 5-тармағында көрсетілген 5-ші 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5-ші іс-қимыл бойынша мемлекеттік қызмет көрсету рәсімінің (іс-қимылының) нәтижесі спорттық разрядтар мен біліктілік санаттар беру туралы бұйрықтарға, спорттық разрядтар мен біліктілік санаттар беру туралы куәліктерге қол қою болып табылады, ол осы Регламенттің 5-тармағында көрсетілген 6-шы 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6-шы іс-қимыл бойынша мемлекеттік қызмет көрсету рәсімінің (іс-қимылының) нәтижесі Мемлекеттік корпорацияның курьеріне спорттық разрядтар мен біліктілік санаттар беру туралы бұйрықтардың көшірмелерін, спорттық разрядтар мен біліктілік санаттар беру туралы куәліктерді беру болып табылады.</w:t>
      </w:r>
    </w:p>
    <w:bookmarkEnd w:id="5"/>
    <w:bookmarkStart w:name="z34" w:id="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6"/>
    <w:bookmarkStart w:name="z35" w:id="7"/>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w:t>
      </w:r>
      <w:r>
        <w:br/>
      </w:r>
      <w:r>
        <w:rPr>
          <w:rFonts w:ascii="Times New Roman"/>
          <w:b w:val="false"/>
          <w:i w:val="false"/>
          <w:color w:val="000000"/>
          <w:sz w:val="28"/>
        </w:rPr>
        <w:t xml:space="preserve">
      </w:t>
      </w:r>
      <w:r>
        <w:rPr>
          <w:rFonts w:ascii="Times New Roman"/>
          <w:b w:val="false"/>
          <w:i w:val="false"/>
          <w:color w:val="000000"/>
          <w:sz w:val="28"/>
        </w:rPr>
        <w:t xml:space="preserve">3) комиссия;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орындаушысы.</w:t>
      </w:r>
      <w:r>
        <w:br/>
      </w:r>
      <w:r>
        <w:rPr>
          <w:rFonts w:ascii="Times New Roman"/>
          <w:b w:val="false"/>
          <w:i w:val="false"/>
          <w:color w:val="000000"/>
          <w:sz w:val="28"/>
        </w:rPr>
        <w:t xml:space="preserve">
      </w:t>
      </w:r>
      <w:r>
        <w:rPr>
          <w:rFonts w:ascii="Times New Roman"/>
          <w:b w:val="false"/>
          <w:i w:val="false"/>
          <w:color w:val="000000"/>
          <w:sz w:val="28"/>
        </w:rPr>
        <w:t>8. Мемлекеттік қызметті көрсету үшін қажетті рәсімдердің (іс-қимылдардың)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Мемлекеттік корпорациясы ұсынған көрсетілетін қызметті алушының құжаттарын қабылдайды. Көрсетілетін қызметті беруші басшылығына қарауға береді.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 көрсетілетін қызметті алушының құжаттарын қарайды және көрсетілетін қызметті берушінің орындаушысын белгілейді. Орындалу ұзақтығы – 1 (бір) күнтізбелік күн;</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орындаушысы құжаттардың толықтығын тексереді және комиссияға қарауға береді. Орындалу ұзақтығы – 5 (бес) күнтізбелік күн;</w:t>
      </w:r>
      <w:r>
        <w:br/>
      </w:r>
      <w:r>
        <w:rPr>
          <w:rFonts w:ascii="Times New Roman"/>
          <w:b w:val="false"/>
          <w:i w:val="false"/>
          <w:color w:val="000000"/>
          <w:sz w:val="28"/>
        </w:rPr>
        <w:t xml:space="preserve">
      </w:t>
      </w:r>
      <w:r>
        <w:rPr>
          <w:rFonts w:ascii="Times New Roman"/>
          <w:b w:val="false"/>
          <w:i w:val="false"/>
          <w:color w:val="000000"/>
          <w:sz w:val="28"/>
        </w:rPr>
        <w:t>4) комиссия түскен көрсетілетін қызметті алушының құжаттарын қарайды және спорттық разрядтар мен біліктілік санаттар беру туралы шешім шығарады. Орындалу ұзақтығы – 19 (он тоғыз) күнтізбелік күн;</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орындаушысы комиссия отырысынан кейін спорттық разрядтар мен біліктілік санаттар беру туралы бұйрықтарды, спорттық разрядтар мен біліктілік санаттар беру туралы куәліктерді дайындайды, оларға қол қойдырады, кеңсеге береді. Орындалу ұзақтығы – 3 (үш) күнтізбелік күн;</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кеңсесі спорттық разрядтар мен біліктілік санаттар беру туралы бұйрықтардың көшірмелерін, спорттық разрядтар мен біліктілік санаттар беру туралы куәліктерді Мемлекеттік корпорацияның курьеріне береді. Орындалу ұзақтығы – 1 (бір) күнтізбелік күн.</w:t>
      </w:r>
    </w:p>
    <w:bookmarkEnd w:id="7"/>
    <w:bookmarkStart w:name="z47"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48" w:id="9"/>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сұрауын өңдеу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корпорацияға жүгінген көрсетілетін қызметті алушы өзіне қажетті мемлекеттік қызметтің атауын көрсете отырып, қағаз тасығыштағы өтініш бланкісін толтырады. </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корпорацияның реттеу залының қызметкері (оператор) қағаз тасығыштағы өтінішті (оған қоса берілген құжаттарымен бірге) қабылдайды.</w:t>
      </w:r>
      <w:r>
        <w:br/>
      </w:r>
      <w:r>
        <w:rPr>
          <w:rFonts w:ascii="Times New Roman"/>
          <w:b w:val="false"/>
          <w:i w:val="false"/>
          <w:color w:val="000000"/>
          <w:sz w:val="28"/>
        </w:rPr>
        <w:t xml:space="preserve">
      </w:t>
      </w:r>
      <w:r>
        <w:rPr>
          <w:rFonts w:ascii="Times New Roman"/>
          <w:b w:val="false"/>
          <w:i w:val="false"/>
          <w:color w:val="000000"/>
          <w:sz w:val="28"/>
        </w:rPr>
        <w:t>Қағаз тасығыштағы өтініштің дұрыс толтырылуы мен оның толықтығының сақталуы және Стандарттың 9-тармағында көрсетілген тізімге сәйкес құжаттар тапсырылуы кезінде Мемлекеттік корпорацияның реттеу залының қызметкері (оператор) қабылдаған өтінішті Мемлекеттік корпорацияның біріктірілген ақпараттық жүйесінде (бұдан әрі – Мемлекеттік корпорация БАЖ) тіркейді және көрсетілетін қызметті алушыға қабылдаған құжаттардың тізімі, өтінішті қабылдаған Мемлекеттік корпорация қызметкерінің тегі, аты, әкесінің аты (болған жағдайда), өтініш берілген күні мен уақыты және дайын құжаттардың берілу күні көрсетілген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9-тармағында көрсетілген тізімдегі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Жинақтау секторына келіп түскен өтініш (құжаттар топтамасымен) қолхаттағы штрих-кодты сканерлеу жолымен Мемлекеттік корпорация БАЖ-да тіркеледі.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берілетін құжаттар тізілімі Мемлекеттік корпорация БАЖ-де автоматты түрде қалыптастырылады. Қызметкер (оператор) көрсетілетін қызметті берушіге берілетін құжаттардың басып шығарылған тізілімін екі данада тапсыруды жүзеге асырады.</w:t>
      </w:r>
      <w:r>
        <w:br/>
      </w:r>
      <w:r>
        <w:rPr>
          <w:rFonts w:ascii="Times New Roman"/>
          <w:b w:val="false"/>
          <w:i w:val="false"/>
          <w:color w:val="000000"/>
          <w:sz w:val="28"/>
        </w:rPr>
        <w:t xml:space="preserve">
      </w:t>
      </w:r>
      <w:r>
        <w:rPr>
          <w:rFonts w:ascii="Times New Roman"/>
          <w:b w:val="false"/>
          <w:i w:val="false"/>
          <w:color w:val="000000"/>
          <w:sz w:val="28"/>
        </w:rPr>
        <w:t>Тізілімнің екі данасымен қалыптастырылған өтініш (құжаттар топтамасымен бірге) арнайы жәшіктерге салынып, қапталады, оларға мөр басылады және Мемлекеттік корпорация басшысы бекіткен кестеде белгіленген уақытта курьерлік немесе осыған өкілеттік берілген өзге де байланыс арқылы қызмет берушіге жолданады. Тізілімнің екінші данасы көрсетілетін қызметті берушінің қабылдағаны туралы белгімен Мемлекеттік корпорацияға кері қайтарылады.</w:t>
      </w:r>
      <w:r>
        <w:br/>
      </w:r>
      <w:r>
        <w:rPr>
          <w:rFonts w:ascii="Times New Roman"/>
          <w:b w:val="false"/>
          <w:i w:val="false"/>
          <w:color w:val="000000"/>
          <w:sz w:val="28"/>
        </w:rPr>
        <w:t xml:space="preserve">
      </w:t>
      </w:r>
      <w:r>
        <w:rPr>
          <w:rFonts w:ascii="Times New Roman"/>
          <w:b w:val="false"/>
          <w:i w:val="false"/>
          <w:color w:val="000000"/>
          <w:sz w:val="28"/>
        </w:rPr>
        <w:t>Беруге дайын құжаттар тізілімнің екі данасымен бірге Мемлекеттік корпорация басшысы бекіткен кестеде белгіленген уақытта курьерлік немесе осыған өкілеттік берілген өзге де байланыс арқылы көрсетілетін қызметті берушіден жеткізіледі.</w:t>
      </w:r>
      <w:r>
        <w:br/>
      </w:r>
      <w:r>
        <w:rPr>
          <w:rFonts w:ascii="Times New Roman"/>
          <w:b w:val="false"/>
          <w:i w:val="false"/>
          <w:color w:val="000000"/>
          <w:sz w:val="28"/>
        </w:rPr>
        <w:t xml:space="preserve">
      </w:t>
      </w:r>
      <w:r>
        <w:rPr>
          <w:rFonts w:ascii="Times New Roman"/>
          <w:b w:val="false"/>
          <w:i w:val="false"/>
          <w:color w:val="000000"/>
          <w:sz w:val="28"/>
        </w:rPr>
        <w:t>Дайын (ресімделген) және бас тартылған құжаттарды қабылдау кезінде жинақтау секторының қызметкері (операторы) көрсетілетін қызметті беруші ұсынған құжаттардың сәйкестігін тексереді. Тізілімнің екінші данасы тізілімде көрсетілген барлық құжаттардың болған жағдайында ғана алғандығы туралы белгісімен көрсетілетін қызметті берушіге қайтарылады. Басқа жағдайда себебі көрсетіле отырып, құжаттарды қабылдаудан бас тартылады.</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корпорация арқылы сұрау нәтижесін алу процесі: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мемлекеттік көрсетілетін қызмет нәтижесін алуға мемлекеттік қызмет көрсету мерзімі өткеннен кейін жүгінеді.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нәтижесін алу Стандарттың </w:t>
      </w:r>
      <w:r>
        <w:rPr>
          <w:rFonts w:ascii="Times New Roman"/>
          <w:b w:val="false"/>
          <w:i w:val="false"/>
          <w:color w:val="000000"/>
          <w:sz w:val="28"/>
        </w:rPr>
        <w:t>9-тармағында</w:t>
      </w:r>
      <w:r>
        <w:rPr>
          <w:rFonts w:ascii="Times New Roman"/>
          <w:b w:val="false"/>
          <w:i w:val="false"/>
          <w:color w:val="000000"/>
          <w:sz w:val="28"/>
        </w:rPr>
        <w:t xml:space="preserve"> сәйкес көрсетілетін қызметті алушының құжаттарды қабылдау туралы қолхат негізінде жеке басын куәландыратын құжатын көрсеткен кезде (не оның нотариалдық куәландырылған сенімхат бойынша өкілі)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корпорациямен өзара іс-қимыл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спорт шеберлігіне кандидат,</w:t>
            </w:r>
            <w:r>
              <w:br/>
            </w:r>
            <w:r>
              <w:rPr>
                <w:rFonts w:ascii="Times New Roman"/>
                <w:b w:val="false"/>
                <w:i w:val="false"/>
                <w:color w:val="000000"/>
                <w:sz w:val="20"/>
              </w:rPr>
              <w:t>1-разрядты спортшы cпорттық</w:t>
            </w:r>
            <w:r>
              <w:br/>
            </w:r>
            <w:r>
              <w:rPr>
                <w:rFonts w:ascii="Times New Roman"/>
                <w:b w:val="false"/>
                <w:i w:val="false"/>
                <w:color w:val="000000"/>
                <w:sz w:val="20"/>
              </w:rPr>
              <w:t>разрядтарын және біліктiлiгi</w:t>
            </w:r>
            <w:r>
              <w:br/>
            </w:r>
            <w:r>
              <w:rPr>
                <w:rFonts w:ascii="Times New Roman"/>
                <w:b w:val="false"/>
                <w:i w:val="false"/>
                <w:color w:val="000000"/>
                <w:sz w:val="20"/>
              </w:rPr>
              <w:t>жоғары деңгейдегi бірiншi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бірiншi санатты жаттықтырушы,</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бірiншi санатты әдiскер,</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бірiншi санатты әдiскер,</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бірiншi санатты нұсқаушы-</w:t>
            </w:r>
            <w:r>
              <w:br/>
            </w:r>
            <w:r>
              <w:rPr>
                <w:rFonts w:ascii="Times New Roman"/>
                <w:b w:val="false"/>
                <w:i w:val="false"/>
                <w:color w:val="000000"/>
                <w:sz w:val="20"/>
              </w:rPr>
              <w:t>спортшы, бірiншi санатты спорт</w:t>
            </w:r>
            <w:r>
              <w:br/>
            </w:r>
            <w:r>
              <w:rPr>
                <w:rFonts w:ascii="Times New Roman"/>
                <w:b w:val="false"/>
                <w:i w:val="false"/>
                <w:color w:val="000000"/>
                <w:sz w:val="20"/>
              </w:rPr>
              <w:t>төрешiсi біліктілік санаттарын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bookmarkStart w:name="z65" w:id="10"/>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қызметін көрсетудің бизнес-процестерінің анықтамалығы </w:t>
      </w:r>
    </w:p>
    <w:bookmarkEnd w:id="10"/>
    <w:p>
      <w:pPr>
        <w:spacing w:after="0"/>
        <w:ind w:left="0"/>
        <w:jc w:val="both"/>
      </w:pPr>
      <w:r>
        <w:drawing>
          <wp:inline distT="0" distB="0" distL="0" distR="0">
            <wp:extent cx="4356100" cy="133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56100" cy="13309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524500" cy="1179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11798300"/>
                    </a:xfrm>
                    <a:prstGeom prst="rect">
                      <a:avLst/>
                    </a:prstGeom>
                  </pic:spPr>
                </pic:pic>
              </a:graphicData>
            </a:graphic>
          </wp:inline>
        </w:drawing>
      </w:r>
    </w:p>
    <w:p>
      <w:pPr>
        <w:spacing w:after="0"/>
        <w:ind w:left="0"/>
        <w:jc w:val="left"/>
      </w:pPr>
      <w:r>
        <w:br/>
      </w:r>
    </w:p>
    <w:bookmarkStart w:name="z66" w:id="11"/>
    <w:p>
      <w:pPr>
        <w:spacing w:after="0"/>
        <w:ind w:left="0"/>
        <w:jc w:val="left"/>
      </w:pPr>
      <w:r>
        <w:rPr>
          <w:rFonts w:ascii="Times New Roman"/>
          <w:b/>
          <w:i w:val="false"/>
          <w:color w:val="000000"/>
        </w:rPr>
        <w:t xml:space="preserve"> Шартты белгілер: </w:t>
      </w:r>
    </w:p>
    <w:bookmarkEnd w:id="11"/>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73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 xml:space="preserve"> облысы әкімдігінің</w:t>
            </w:r>
            <w:r>
              <w:br/>
            </w:r>
            <w:r>
              <w:rPr>
                <w:rFonts w:ascii="Times New Roman"/>
                <w:b w:val="false"/>
                <w:i w:val="false"/>
                <w:color w:val="000000"/>
                <w:sz w:val="20"/>
              </w:rPr>
              <w:t xml:space="preserve"> 2016 жылғы "3" тамыз</w:t>
            </w:r>
            <w:r>
              <w:br/>
            </w:r>
            <w:r>
              <w:rPr>
                <w:rFonts w:ascii="Times New Roman"/>
                <w:b w:val="false"/>
                <w:i w:val="false"/>
                <w:color w:val="000000"/>
                <w:sz w:val="20"/>
              </w:rPr>
              <w:t xml:space="preserve"> № 245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 әкімдігінің 2015 жылғы</w:t>
            </w:r>
            <w:r>
              <w:br/>
            </w:r>
            <w:r>
              <w:rPr>
                <w:rFonts w:ascii="Times New Roman"/>
                <w:b w:val="false"/>
                <w:i w:val="false"/>
                <w:color w:val="000000"/>
                <w:sz w:val="20"/>
              </w:rPr>
              <w:t>3 шілдедегі</w:t>
            </w:r>
            <w:r>
              <w:br/>
            </w:r>
            <w:r>
              <w:rPr>
                <w:rFonts w:ascii="Times New Roman"/>
                <w:b w:val="false"/>
                <w:i w:val="false"/>
                <w:color w:val="000000"/>
                <w:sz w:val="20"/>
              </w:rPr>
              <w:t>№ 166 қаулысымен бекітілген</w:t>
            </w:r>
          </w:p>
        </w:tc>
      </w:tr>
    </w:tbl>
    <w:bookmarkStart w:name="z69" w:id="12"/>
    <w:p>
      <w:pPr>
        <w:spacing w:after="0"/>
        <w:ind w:left="0"/>
        <w:jc w:val="left"/>
      </w:pPr>
      <w:r>
        <w:rPr>
          <w:rFonts w:ascii="Times New Roman"/>
          <w:b/>
          <w:i w:val="false"/>
          <w:color w:val="00000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w:t>
      </w:r>
      <w:r>
        <w:br/>
      </w:r>
      <w:r>
        <w:rPr>
          <w:rFonts w:ascii="Times New Roman"/>
          <w:b/>
          <w:i w:val="false"/>
          <w:color w:val="000000"/>
        </w:rPr>
        <w:t>мемлекеттік көрсетілетін қызмет регламенті</w:t>
      </w:r>
    </w:p>
    <w:bookmarkEnd w:id="12"/>
    <w:bookmarkStart w:name="z70" w:id="13"/>
    <w:p>
      <w:pPr>
        <w:spacing w:after="0"/>
        <w:ind w:left="0"/>
        <w:jc w:val="left"/>
      </w:pPr>
      <w:r>
        <w:rPr>
          <w:rFonts w:ascii="Times New Roman"/>
          <w:b/>
          <w:i w:val="false"/>
          <w:color w:val="000000"/>
        </w:rPr>
        <w:t xml:space="preserve"> 1. Жалпы ережелер</w:t>
      </w:r>
    </w:p>
    <w:bookmarkEnd w:id="13"/>
    <w:bookmarkStart w:name="z71" w:id="14"/>
    <w:p>
      <w:pPr>
        <w:spacing w:after="0"/>
        <w:ind w:left="0"/>
        <w:jc w:val="both"/>
      </w:pPr>
      <w:r>
        <w:rPr>
          <w:rFonts w:ascii="Times New Roman"/>
          <w:b w:val="false"/>
          <w:i w:val="false"/>
          <w:color w:val="000000"/>
          <w:sz w:val="28"/>
        </w:rPr>
        <w:t>
      1.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қызметін (бұдан әрі – мемлекеттік көрсетілетін қызмет) ауданның, облыстық маңызы бар қаланың жергілікті атқарушы органның дене шынықтыру және спорт саласындағы функцияларды жүзеге асыратын тиісті құрылымдық бөлімшелер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өтінішін қабылдау және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 спорттық разрядты беру туралы куәлік, біліктілік санатын беру туралы куәлік не спорттық разрядты беру, біліктілік санатын беру туралы бұйрықтың көшірмесі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қағаз түрінде.</w:t>
      </w:r>
    </w:p>
    <w:bookmarkEnd w:id="14"/>
    <w:bookmarkStart w:name="z76"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77" w:id="16"/>
    <w:p>
      <w:pPr>
        <w:spacing w:after="0"/>
        <w:ind w:left="0"/>
        <w:jc w:val="both"/>
      </w:pPr>
      <w:r>
        <w:rPr>
          <w:rFonts w:ascii="Times New Roman"/>
          <w:b w:val="false"/>
          <w:i w:val="false"/>
          <w:color w:val="000000"/>
          <w:sz w:val="28"/>
        </w:rPr>
        <w:t>
      4. Мемлекеттік қызмет көрсету бойынша рәсімді (іс-қимылды) бастауға көрсетілетін қызметті алушының өтініші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рәсімдердің (іс-қимылдардың) мазмұны,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1 іс-қимыл – көрсетілетін қызметті берушінің кеңсесі Мемлекеттік корпорация ұсынған көрсетілетін қызмет алушының Қазақстан Республикасы Мәдениет және спорт министрінің 2015 жылғы 17 сәуірдегі № 139 бұйрығымен бекітілген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стандартының (Нормативтік құқықтық актілерді мемлекеттік тіркеудің тізіліміне 11276 нөмірмен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құжаттарын қабылдауды және тіркеуді жүзеге асырады.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 2 іс-қимыл – көрсетілетін қызметті берушінің басшылығы көрсетілетін қызмет алушының құжаттарын қарайды және көрсетілетін қызметті берушінің орындаушысын белгілейді. Орындалу ұзақтығы – 1 (бір) күнтізбелік күн;</w:t>
      </w:r>
      <w:r>
        <w:br/>
      </w:r>
      <w:r>
        <w:rPr>
          <w:rFonts w:ascii="Times New Roman"/>
          <w:b w:val="false"/>
          <w:i w:val="false"/>
          <w:color w:val="000000"/>
          <w:sz w:val="28"/>
        </w:rPr>
        <w:t xml:space="preserve">
      </w:t>
      </w:r>
      <w:r>
        <w:rPr>
          <w:rFonts w:ascii="Times New Roman"/>
          <w:b w:val="false"/>
          <w:i w:val="false"/>
          <w:color w:val="000000"/>
          <w:sz w:val="28"/>
        </w:rPr>
        <w:t>3) 3 іс-қимыл – көрсетілетін қызметті берушінің орындаушысы көрсетілетін қызметті алушының құжаттарының толықтығын тексереді және спорттық разрядтар мен біліктілік санаттар беру жөніндегі жергілікті атқарушы органның комиссиясына (бұдан әрі – комиссия) қарауға береді. Орындалу ұзақтығы – 5 (бес) күнтізбелік күн;</w:t>
      </w:r>
      <w:r>
        <w:br/>
      </w:r>
      <w:r>
        <w:rPr>
          <w:rFonts w:ascii="Times New Roman"/>
          <w:b w:val="false"/>
          <w:i w:val="false"/>
          <w:color w:val="000000"/>
          <w:sz w:val="28"/>
        </w:rPr>
        <w:t xml:space="preserve">
      </w:t>
      </w:r>
      <w:r>
        <w:rPr>
          <w:rFonts w:ascii="Times New Roman"/>
          <w:b w:val="false"/>
          <w:i w:val="false"/>
          <w:color w:val="000000"/>
          <w:sz w:val="28"/>
        </w:rPr>
        <w:t>4) 4 іс-қимыл – комиссия түскен құжаттарды қарайды және спорттық разрядтар мен біліктілік санаттар беру туралы шешім шығарады. Орындалу ұзақтығы – 19 (он тоғыз) күнтізбелік күн;</w:t>
      </w:r>
      <w:r>
        <w:br/>
      </w:r>
      <w:r>
        <w:rPr>
          <w:rFonts w:ascii="Times New Roman"/>
          <w:b w:val="false"/>
          <w:i w:val="false"/>
          <w:color w:val="000000"/>
          <w:sz w:val="28"/>
        </w:rPr>
        <w:t xml:space="preserve">
      </w:t>
      </w:r>
      <w:r>
        <w:rPr>
          <w:rFonts w:ascii="Times New Roman"/>
          <w:b w:val="false"/>
          <w:i w:val="false"/>
          <w:color w:val="000000"/>
          <w:sz w:val="28"/>
        </w:rPr>
        <w:t>5) 5 іс-қимыл – көрсетілетін қызметті берушінің орындаушысы комиссия отырысынан кейін спорттық разрядтар мен біліктілік санаттар беру туралы бұйрықтарды, спорттық разрядтар мен біліктілік санаттар беру туралы куәліктерді дайындайды, қол қояды, кеңсеге береді. Орындалу ұзақтығы – 3 (үш) күнтізбелік күн;</w:t>
      </w:r>
      <w:r>
        <w:br/>
      </w:r>
      <w:r>
        <w:rPr>
          <w:rFonts w:ascii="Times New Roman"/>
          <w:b w:val="false"/>
          <w:i w:val="false"/>
          <w:color w:val="000000"/>
          <w:sz w:val="28"/>
        </w:rPr>
        <w:t xml:space="preserve">
      </w:t>
      </w:r>
      <w:r>
        <w:rPr>
          <w:rFonts w:ascii="Times New Roman"/>
          <w:b w:val="false"/>
          <w:i w:val="false"/>
          <w:color w:val="000000"/>
          <w:sz w:val="28"/>
        </w:rPr>
        <w:t>6) 6 іс-қимыл – көрсетілетін қызметті берушінің кеңсесі спорттық разрядтар мен біліктілік санаттар беру туралы бұйрықтардың көшірмелерін, спорттық разрядтар мен біліктілік санаттар беру туралы куәліктерді Мемлекеттік корпорацияның курьеріне береді. Орындалу ұзақтығы – 1 (бір) күнтізбелік күн.</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мерзімі құжаттар топтамасын Мемлекеттік корпорацияға тапсырған сәттен бастап – күнтізбелік 30 (отыз) күн.</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жүгінген кезде құжаттарды қабылдау күні мемлекеттік қызметті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мемлекеттік көрсетілетін қызмет мерзімінің аяқталуына бір күн қалғанда мемлекеттік қызметті көрсету нәтижесін Мемлекеттік корпорацияға жолдайды.</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2-ші 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2-ші іс-қимыл бойынша мемлекеттік қызмет көрсету рәсімінің (іс-қимылының) нәтижесі орындаушыны белгілеу туралы бұрыштама болып табылады, ол осы Регламенттің 5-тармағында көрсетілген 3-ші 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3-ші іс-қимыл бойынша мемлекеттік қызмет көрсету рәсімінің (іс-қимылының) нәтижесі комиссияның қарауына көрсетілетін қызметті алушының құжаттарын дайындау болып табылады, ол осы Регламенттің 5-тармағында көрсетілген 4-ші 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4-ші іс-қимыл бойынша мемлекеттік қызмет көрсету рәсімінің (іс-қимылының) нәтижесі спорттық разрядтар мен біліктілік санаттар беру туралы хаттама болып табылады, ол осы Регламенттің 5-тармағында көрсетілген 5-ші 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5-ші іс-қимыл бойынша мемлекеттік қызмет көрсету рәсімінің (іс-қимылының) нәтижесі спорттық разрядтар мен біліктілік санаттар беру туралы бұйрықтарға, спорттық разрядтар мен біліктілік санаттар беру туралы куәліктерге қол қою болып табылады, ол осы Регламенттің 5-тармағында көрсетілген 6-шы 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6-шы іс-қимыл бойынша мемлекеттік қызмет көрсету рәсімінің (іс-қимылының) нәтижесі Мемлекеттік корпорацияның курьеріне спорттық разрядтар мен біліктілік санаттар беру туралы бұйрықтардың көшірмелерін, спорттық разрядтар мен біліктілік санаттар беру туралы куәліктерді беру болып табылады.</w:t>
      </w:r>
    </w:p>
    <w:bookmarkEnd w:id="16"/>
    <w:bookmarkStart w:name="z94" w:id="1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7"/>
    <w:bookmarkStart w:name="z95" w:id="18"/>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w:t>
      </w:r>
      <w:r>
        <w:br/>
      </w:r>
      <w:r>
        <w:rPr>
          <w:rFonts w:ascii="Times New Roman"/>
          <w:b w:val="false"/>
          <w:i w:val="false"/>
          <w:color w:val="000000"/>
          <w:sz w:val="28"/>
        </w:rPr>
        <w:t xml:space="preserve">
      </w:t>
      </w:r>
      <w:r>
        <w:rPr>
          <w:rFonts w:ascii="Times New Roman"/>
          <w:b w:val="false"/>
          <w:i w:val="false"/>
          <w:color w:val="000000"/>
          <w:sz w:val="28"/>
        </w:rPr>
        <w:t xml:space="preserve">3) комиссия;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орындаушысы.</w:t>
      </w:r>
      <w:r>
        <w:br/>
      </w:r>
      <w:r>
        <w:rPr>
          <w:rFonts w:ascii="Times New Roman"/>
          <w:b w:val="false"/>
          <w:i w:val="false"/>
          <w:color w:val="000000"/>
          <w:sz w:val="28"/>
        </w:rPr>
        <w:t xml:space="preserve">
      </w:t>
      </w:r>
      <w:r>
        <w:rPr>
          <w:rFonts w:ascii="Times New Roman"/>
          <w:b w:val="false"/>
          <w:i w:val="false"/>
          <w:color w:val="000000"/>
          <w:sz w:val="28"/>
        </w:rPr>
        <w:t>8. Мемлекеттік қызметті көрсету үшін қажетті рәсімдердің (іс-қимылдардың)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Мемлекеттік корпорациясы ұсынған көрсетілетін қызметті алушының құжаттарын қабылдайды. Көрсетілетін қызметті беруші басшылығына қарауға береді.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 көрсетілетін қызметті алушының құжаттарын қарайды және көрсетілетін қызметті берушінің орындаушысын белгілейді. Орындалу ұзақтығы – 1 (бір) күнтізбелік күн;</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орындаушысы құжаттардың толықтығын тексереді және комиссияға қарауға береді. Орындалу ұзақтығы – 5 (бес) күнтізбелік күн;</w:t>
      </w:r>
      <w:r>
        <w:br/>
      </w:r>
      <w:r>
        <w:rPr>
          <w:rFonts w:ascii="Times New Roman"/>
          <w:b w:val="false"/>
          <w:i w:val="false"/>
          <w:color w:val="000000"/>
          <w:sz w:val="28"/>
        </w:rPr>
        <w:t xml:space="preserve">
      </w:t>
      </w:r>
      <w:r>
        <w:rPr>
          <w:rFonts w:ascii="Times New Roman"/>
          <w:b w:val="false"/>
          <w:i w:val="false"/>
          <w:color w:val="000000"/>
          <w:sz w:val="28"/>
        </w:rPr>
        <w:t>4) комиссия түскен көрсетілетін қызметті алушының құжаттарын қарайды және спорттық разрядтар мен біліктілік санаттар беру туралы шешім шығарады. Орындалу ұзақтығы – 19 (он тоғыз) күнтізбелік күн;</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орындаушысы комиссия отырысынан кейін спорттық разрядтар мен біліктілік санаттар беру туралы бұйрықтарды, спорттық разрядтар мен біліктілік санаттар беру туралы куәліктерді дайындайды, оларға қол қойдырады, кеңсеге береді. Орындалу ұзақтығы – 3 (үш) күнтізбелік күн;</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кеңсесі спорттық разрядтар мен біліктілік санаттар беру туралы бұйрықтардың көшірмелерін, спорттық разрядтар мен біліктілік санаттар беру туралы куәліктерді Мемлекеттік корпорацияның курьеріне береді. Орындалу ұзақтығы – 1 (бір) күнтізбелік күн.</w:t>
      </w:r>
    </w:p>
    <w:bookmarkEnd w:id="18"/>
    <w:bookmarkStart w:name="z107" w:id="1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9"/>
    <w:bookmarkStart w:name="z108" w:id="20"/>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сұрауын өңдеу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корпорацияға жүгінген көрсетілетін қызметті алушы өзіне қажетті мемлекеттік қызметтің атауын көрсете отырып, қағаз тасығыштағы өтініш бланкісін толтырады. </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корпорацияның реттеу залының қызметкері (оператор) қағаз тасығыштағы өтінішті (оған қоса берілген құжаттарымен бірге) қабылдайды.</w:t>
      </w:r>
      <w:r>
        <w:br/>
      </w:r>
      <w:r>
        <w:rPr>
          <w:rFonts w:ascii="Times New Roman"/>
          <w:b w:val="false"/>
          <w:i w:val="false"/>
          <w:color w:val="000000"/>
          <w:sz w:val="28"/>
        </w:rPr>
        <w:t xml:space="preserve">
      </w:t>
      </w:r>
      <w:r>
        <w:rPr>
          <w:rFonts w:ascii="Times New Roman"/>
          <w:b w:val="false"/>
          <w:i w:val="false"/>
          <w:color w:val="000000"/>
          <w:sz w:val="28"/>
        </w:rPr>
        <w:t>Қағаз тасығыштағы өтініштің дұрыс толтырылуы мен оның толықтығының сақталуы және Стандарттың 9-тармағында көрсетілген тізімге сәйкес құжаттар тапсырылуы кезінде Мемлекеттік корпорацияның реттеу залының қызметкері (оператор) қабылдаған өтінішті Мемлекеттік корпорацияның біріктірілген ақпараттық жүйесінде (бұдан әрі – Мемлекеттік корпорация БАЖ) тіркейді және көрсетілетін қызметті алушыға қабылдаған құжаттардың тізімі, өтінішті қабылдаған Мемлекеттік корпорация қызметкерінің тегі, аты, әкесінің аты (болған жағдайда), өтініш берілген күні мен уақыты және дайын құжаттардың берілу күні көрсетілген қолхат береді.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Стандарттың 9-тармағында көрсетілген тізімдегі құжаттар топтамасын толық ұсынбаған жағдайда, Мемлекеттік корпорация қызметкері өтінішті қабылдаудан бас тартады және Стандарттың 4-қосымшасына сәйкес нысан бойынша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Жинақтау секторына келіп түскен өтініш (құжаттар топтамасымен) қолхаттағы штрих-кодты сканерлеу жолымен Мемлекеттік корпорация БАЖ-да тіркеледі.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берілетін құжаттар тізілімі Мемлекеттік корпорация БАЖ-де автоматты түрде қалыптастырылады. Қызметкер (оператор) көрсетілетін қызметті берушіге берілетін құжаттардың басып шығарылған тізілімін екі данада тапсыруды жүзеге асырады.</w:t>
      </w:r>
      <w:r>
        <w:br/>
      </w:r>
      <w:r>
        <w:rPr>
          <w:rFonts w:ascii="Times New Roman"/>
          <w:b w:val="false"/>
          <w:i w:val="false"/>
          <w:color w:val="000000"/>
          <w:sz w:val="28"/>
        </w:rPr>
        <w:t xml:space="preserve">
      </w:t>
      </w:r>
      <w:r>
        <w:rPr>
          <w:rFonts w:ascii="Times New Roman"/>
          <w:b w:val="false"/>
          <w:i w:val="false"/>
          <w:color w:val="000000"/>
          <w:sz w:val="28"/>
        </w:rPr>
        <w:t>Тізілімнің екі данасымен қалыптастырылған өтініш (құжаттар топтамасымен бірге) арнайы жәшіктерге салынып, қапталады, оларға мөр басылады және Мемлекеттік корпорация басшысы бекіткен кестеде белгіленген уақытта курьерлік немесе осыған өкілеттік берілген өзге де байланыс арқылы қызмет берушіге жолданады. Тізілімнің екінші данасы көрсетілетін қызметті берушінің қабылдағаны туралы белгімен Мемлекеттік корпорацияға кері қайтарылады.</w:t>
      </w:r>
      <w:r>
        <w:br/>
      </w:r>
      <w:r>
        <w:rPr>
          <w:rFonts w:ascii="Times New Roman"/>
          <w:b w:val="false"/>
          <w:i w:val="false"/>
          <w:color w:val="000000"/>
          <w:sz w:val="28"/>
        </w:rPr>
        <w:t xml:space="preserve">
      </w:t>
      </w:r>
      <w:r>
        <w:rPr>
          <w:rFonts w:ascii="Times New Roman"/>
          <w:b w:val="false"/>
          <w:i w:val="false"/>
          <w:color w:val="000000"/>
          <w:sz w:val="28"/>
        </w:rPr>
        <w:t>Беруге дайын құжаттар тізілімнің екі данасымен бірге Мемлекеттік корпорация басшысы бекіткен кестеде белгіленген уақытта курьерлік немесе осыған өкілеттік берілген өзге де байланыс арқылы көрсетілетін қызметті берушіден жеткізіледі.</w:t>
      </w:r>
      <w:r>
        <w:br/>
      </w:r>
      <w:r>
        <w:rPr>
          <w:rFonts w:ascii="Times New Roman"/>
          <w:b w:val="false"/>
          <w:i w:val="false"/>
          <w:color w:val="000000"/>
          <w:sz w:val="28"/>
        </w:rPr>
        <w:t xml:space="preserve">
      </w:t>
      </w:r>
      <w:r>
        <w:rPr>
          <w:rFonts w:ascii="Times New Roman"/>
          <w:b w:val="false"/>
          <w:i w:val="false"/>
          <w:color w:val="000000"/>
          <w:sz w:val="28"/>
        </w:rPr>
        <w:t>Дайын (ресімделген) және бас тартылған құжаттарды қабылдау кезінде жинақтау секторының қызметкері (операторы) көрсетілетін қызметті беруші ұсынған құжаттардың сәйкестігін тексереді. Тізілімнің екінші данасы тізілімде көрсетілген барлық құжаттардың болған жағдайында ғана алғандығы туралы белгісімен көрсетілетін қызметті берушіге қайтарылады. Басқа жағдайда себебі көрсетіле отырып, құжаттарды қабылдаудан бас тартылады.</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корпорация арқылы сұрау нәтижесін алу процесі: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мемлекеттік көрсетілетін қызмет нәтижесін алуға мемлекеттік қызмет көрсету мерзімі өткеннен кейін жүгінеді.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нәтижесін алу Стандарттың </w:t>
      </w:r>
      <w:r>
        <w:rPr>
          <w:rFonts w:ascii="Times New Roman"/>
          <w:b w:val="false"/>
          <w:i w:val="false"/>
          <w:color w:val="000000"/>
          <w:sz w:val="28"/>
        </w:rPr>
        <w:t>9-тармағында</w:t>
      </w:r>
      <w:r>
        <w:rPr>
          <w:rFonts w:ascii="Times New Roman"/>
          <w:b w:val="false"/>
          <w:i w:val="false"/>
          <w:color w:val="000000"/>
          <w:sz w:val="28"/>
        </w:rPr>
        <w:t xml:space="preserve"> сәйкес көрсетілетін қызметті алушының құжаттарды қабылдау туралы қолхат негізінде жеке басын куәландыратын құжатын көрсеткен кезде (не оның нотариалдық куәландырылған сенімхат бойынша өкілі)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корпорациямен өзара іс-қимыл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w:t>
            </w:r>
            <w:r>
              <w:br/>
            </w:r>
            <w:r>
              <w:rPr>
                <w:rFonts w:ascii="Times New Roman"/>
                <w:b w:val="false"/>
                <w:i w:val="false"/>
                <w:color w:val="000000"/>
                <w:sz w:val="20"/>
              </w:rPr>
              <w:t>3-разрядты спортшы,</w:t>
            </w:r>
            <w:r>
              <w:br/>
            </w:r>
            <w:r>
              <w:rPr>
                <w:rFonts w:ascii="Times New Roman"/>
                <w:b w:val="false"/>
                <w:i w:val="false"/>
                <w:color w:val="000000"/>
                <w:sz w:val="20"/>
              </w:rPr>
              <w:t>1-жасөспірімдік-разрядты</w:t>
            </w:r>
            <w:r>
              <w:br/>
            </w:r>
            <w:r>
              <w:rPr>
                <w:rFonts w:ascii="Times New Roman"/>
                <w:b w:val="false"/>
                <w:i w:val="false"/>
                <w:color w:val="000000"/>
                <w:sz w:val="20"/>
              </w:rPr>
              <w:t>спортшы, 2-жасөспірімдік-</w:t>
            </w:r>
            <w:r>
              <w:br/>
            </w:r>
            <w:r>
              <w:rPr>
                <w:rFonts w:ascii="Times New Roman"/>
                <w:b w:val="false"/>
                <w:i w:val="false"/>
                <w:color w:val="000000"/>
                <w:sz w:val="20"/>
              </w:rPr>
              <w:t>разрядты спортшы,</w:t>
            </w:r>
            <w:r>
              <w:br/>
            </w:r>
            <w:r>
              <w:rPr>
                <w:rFonts w:ascii="Times New Roman"/>
                <w:b w:val="false"/>
                <w:i w:val="false"/>
                <w:color w:val="000000"/>
                <w:sz w:val="20"/>
              </w:rPr>
              <w:t>3-жасөспірімдік-разрядты</w:t>
            </w:r>
            <w:r>
              <w:br/>
            </w:r>
            <w:r>
              <w:rPr>
                <w:rFonts w:ascii="Times New Roman"/>
                <w:b w:val="false"/>
                <w:i w:val="false"/>
                <w:color w:val="000000"/>
                <w:sz w:val="20"/>
              </w:rPr>
              <w:t>спортшы спорттық разрядтарын</w:t>
            </w:r>
            <w:r>
              <w:br/>
            </w:r>
            <w:r>
              <w:rPr>
                <w:rFonts w:ascii="Times New Roman"/>
                <w:b w:val="false"/>
                <w:i w:val="false"/>
                <w:color w:val="000000"/>
                <w:sz w:val="20"/>
              </w:rPr>
              <w:t>және біліктiлiгi жоғары</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біліктiлiгi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біліктiлiгi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әдiскер, біліктiлiгi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әдiскер, біліктiлiгi жоғары</w:t>
            </w:r>
            <w:r>
              <w:br/>
            </w:r>
            <w:r>
              <w:rPr>
                <w:rFonts w:ascii="Times New Roman"/>
                <w:b w:val="false"/>
                <w:i w:val="false"/>
                <w:color w:val="000000"/>
                <w:sz w:val="20"/>
              </w:rPr>
              <w:t>деңгейдегi екiншi санатты</w:t>
            </w:r>
            <w:r>
              <w:br/>
            </w:r>
            <w:r>
              <w:rPr>
                <w:rFonts w:ascii="Times New Roman"/>
                <w:b w:val="false"/>
                <w:i w:val="false"/>
                <w:color w:val="000000"/>
                <w:sz w:val="20"/>
              </w:rPr>
              <w:t>нұсқаушы-спортшы, спорт</w:t>
            </w:r>
            <w:r>
              <w:br/>
            </w:r>
            <w:r>
              <w:rPr>
                <w:rFonts w:ascii="Times New Roman"/>
                <w:b w:val="false"/>
                <w:i w:val="false"/>
                <w:color w:val="000000"/>
                <w:sz w:val="20"/>
              </w:rPr>
              <w:t>төрешiсi біліктілік санаттарын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bookmarkStart w:name="z124" w:id="21"/>
    <w:p>
      <w:pPr>
        <w:spacing w:after="0"/>
        <w:ind w:left="0"/>
        <w:jc w:val="left"/>
      </w:pPr>
      <w:r>
        <w:rPr>
          <w:rFonts w:ascii="Times New Roman"/>
          <w:b/>
          <w:i w:val="false"/>
          <w:color w:val="00000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қызметін көрсетудің бизнес-процестерінің анықтамалығы </w:t>
      </w:r>
    </w:p>
    <w:bookmarkEnd w:id="21"/>
    <w:p>
      <w:pPr>
        <w:spacing w:after="0"/>
        <w:ind w:left="0"/>
        <w:jc w:val="both"/>
      </w:pPr>
      <w:r>
        <w:drawing>
          <wp:inline distT="0" distB="0" distL="0" distR="0">
            <wp:extent cx="4483100" cy="134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83100" cy="13411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4775200" cy="1187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775200" cy="11874500"/>
                    </a:xfrm>
                    <a:prstGeom prst="rect">
                      <a:avLst/>
                    </a:prstGeom>
                  </pic:spPr>
                </pic:pic>
              </a:graphicData>
            </a:graphic>
          </wp:inline>
        </w:drawing>
      </w:r>
    </w:p>
    <w:p>
      <w:pPr>
        <w:spacing w:after="0"/>
        <w:ind w:left="0"/>
        <w:jc w:val="left"/>
      </w:pPr>
      <w:r>
        <w:br/>
      </w:r>
    </w:p>
    <w:bookmarkStart w:name="z125" w:id="22"/>
    <w:p>
      <w:pPr>
        <w:spacing w:after="0"/>
        <w:ind w:left="0"/>
        <w:jc w:val="left"/>
      </w:pPr>
      <w:r>
        <w:rPr>
          <w:rFonts w:ascii="Times New Roman"/>
          <w:b/>
          <w:i w:val="false"/>
          <w:color w:val="000000"/>
        </w:rPr>
        <w:t xml:space="preserve"> Шартты белгілер: </w:t>
      </w:r>
    </w:p>
    <w:bookmarkEnd w:id="22"/>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073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