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8035" w14:textId="1f08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 Шығыс Қазақстан облысы әкімдігінің 2015 жылғы 2 қыркүйектегі № 225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12 сәуірдегі № 95 қаулысы. Шығыс Қазақстан облысының Әділет департаментінде 2016 жылғы 6 мамырда № 4542 болып тіркелді. Күші жойылды - Шығыс Қазақстан облысы әкімдігінің 2020 жылғы 10 наурыздағы № 69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00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Білім және ғылым министрінің міндетін атқарушының 2015 жылғы 2 қарашадағы № 619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12366)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i w:val="false"/>
          <w:color w:val="000000"/>
          <w:sz w:val="28"/>
        </w:rPr>
        <w:t>Отбасы және балалар саласында</w:t>
      </w:r>
      <w:r>
        <w:rPr>
          <w:rFonts w:ascii="Times New Roman"/>
          <w:b w:val="false"/>
          <w:i w:val="false"/>
          <w:color w:val="000000"/>
          <w:sz w:val="28"/>
        </w:rPr>
        <w:t xml:space="preserve"> көрсетілетін мемлекеттік қызметтер регламенттерін бекіту туралы" Шығыс Қазақстан облысы әкімдігінің 2015 жылғы 2 қыркүйектегі № 225 (Нормативтік құқықтық актілерді мемлекеттік тіркеу тізілімінде тіркелген нөмірі 4175, 2015 жылғы 17 қарашадағы № 132 (17221), 2015 жылғы 19 қарашадағы № 133 (17222) "Дидар", 2015 жылғы 18 қарашадағы № 136(19735), 2015 жылғы 20 қарашадағы № 137, 2015 жылғы 23 қарашадағы № 138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2016 жылғы "12" сәуірдегі</w:t>
            </w:r>
            <w:r>
              <w:br/>
            </w:r>
            <w:r>
              <w:rPr>
                <w:rFonts w:ascii="Times New Roman"/>
                <w:b w:val="false"/>
                <w:i w:val="false"/>
                <w:color w:val="000000"/>
                <w:sz w:val="20"/>
              </w:rPr>
              <w:t>№ 95 қаулысына</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 2015жылғы "2" қыркүйектегі</w:t>
            </w:r>
            <w:r>
              <w:rPr>
                <w:rFonts w:ascii="Times New Roman"/>
                <w:b w:val="false"/>
                <w:i w:val="false"/>
                <w:color w:val="000000"/>
                <w:sz w:val="20"/>
              </w:rPr>
              <w:t xml:space="preserve"> </w:t>
            </w:r>
            <w:r>
              <w:br/>
            </w:r>
            <w:r>
              <w:rPr>
                <w:rFonts w:ascii="Times New Roman"/>
                <w:b w:val="false"/>
                <w:i w:val="false"/>
                <w:color w:val="000000"/>
                <w:sz w:val="20"/>
              </w:rPr>
              <w:t>№ 225 қаулысымен бекітілген</w:t>
            </w:r>
          </w:p>
        </w:tc>
      </w:tr>
    </w:tbl>
    <w:bookmarkStart w:name="z19" w:id="1"/>
    <w:p>
      <w:pPr>
        <w:spacing w:after="0"/>
        <w:ind w:left="0"/>
        <w:jc w:val="left"/>
      </w:pPr>
      <w:r>
        <w:rPr>
          <w:rFonts w:ascii="Times New Roman"/>
          <w:b/>
          <w:i w:val="false"/>
          <w:color w:val="000000"/>
        </w:rPr>
        <w:t xml:space="preserve"> "Баланы (балаларды) патронаттық тәрбиелеуге беру" мемлекеттік көрсетілетін қызмет регламенті </w:t>
      </w:r>
    </w:p>
    <w:bookmarkEnd w:id="1"/>
    <w:bookmarkStart w:name="z20" w:id="2"/>
    <w:p>
      <w:pPr>
        <w:spacing w:after="0"/>
        <w:ind w:left="0"/>
        <w:jc w:val="left"/>
      </w:pPr>
      <w:r>
        <w:rPr>
          <w:rFonts w:ascii="Times New Roman"/>
          <w:b/>
          <w:i w:val="false"/>
          <w:color w:val="000000"/>
        </w:rPr>
        <w:t xml:space="preserve"> 1. Жалпы ережелер</w:t>
      </w:r>
    </w:p>
    <w:bookmarkEnd w:id="2"/>
    <w:bookmarkStart w:name="z21" w:id="3"/>
    <w:p>
      <w:pPr>
        <w:spacing w:after="0"/>
        <w:ind w:left="0"/>
        <w:jc w:val="both"/>
      </w:pPr>
      <w:r>
        <w:rPr>
          <w:rFonts w:ascii="Times New Roman"/>
          <w:b w:val="false"/>
          <w:i w:val="false"/>
          <w:color w:val="000000"/>
          <w:sz w:val="28"/>
        </w:rPr>
        <w:t>
      1. "Баланы (балаларды) патронаттық тәрбиелеуге беру"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үшін өтінішті қабылдау: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2.Мемлекеттік қызмет көрсету нысаны – электрондық (ішінара автоматтандырылған) және (немесе) қағаз жүзінде. </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жүгінген кезде – баланы (балаларды) патронаттық тәрбиеге беру туралы шарт не Қазақстан Республикасы Білім және ғылым министрінің 2015 жылғы 13 сәуірдегі № 198 (Нормативтік құқықтық актілерді мемлекеттік тіркеу тізілімінде тіркелген нөмірі 12366) бұйрығымен бекітілген "Баланы (балаларды) патронаттық тәрбиелеуге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 xml:space="preserve">порталда – стандарттың 1-қосымшасына сәйкес нысан бойынша баланы (балаларды) патронаттық тәрбиеге беру туралы шарт жасау туралы хабарлама (бұдан әрі - шарт жасау туралы хабарлама) не стандарттың 10-тармағында көрсетілген жағдайларда және негіздер бойынша мемлекеттік қызмет көрсетуден бас тарту туралы дәлелді жауап.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шарт жасау туралы хабарламаны алғаннан кейін, баланы (балаларды) патронаттық тәрбиелеуге беру туралы шарт жасау үшін хабарламада көрсетілген мекенжай бойынша хабарласуы қажет.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қағаз түрінде.</w:t>
      </w:r>
    </w:p>
    <w:bookmarkEnd w:id="3"/>
    <w:bookmarkStart w:name="z3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33"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өтінішінің және құжаттарының немесе көрсетілетін қызметті алушының электрондық цифрлық қолтаңбасы (бұдан әрі – ЭЦҚ) қойылған электрондық құжат нысанындағы сұранысының болуы негіз болады.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1-іс-қимыл – көрсетілетін қызметті берушінің кеңсесі көрсетілетін қызметті алушының құжаттарын қабылдау мен тіркеуді жүзеге асырады.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берушінің басшысы құжаттарды қарайды және оларды орындау үшін көрсетілетін қызметті берушінің қызметкеріне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берушінің қызметкері құжаттардың стандарттың 9-тармағында көзделген қойылатын талаптарға сәйкестігін тексереді, келісім-шарт жобасын немесе мемлекеттік қызмет көрсетуден бас тарту туралы дәлелді жауап дайындайды және көрсетілетін қызметті берушінің басшысына береді. Орындалу ұзақтығы – 29 (жиырма тоғыз) күнтізбелік күн;</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берушінің басшысы келісім-шартқа немесе мемлекеттік қызмет көрсетуден бас тарту туралы дәлелді жауапқа қол қояды және қызмет берушінің кеңсесіне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берушінің кеңсесі көрсетілетін қызмет алушыға мемлекеттік қызмет көрсетудің нәтижесін береді.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мерзімі құжаттарды тапсырған сәттен бастап – 30 (отыз)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2-іс-қимыл нәтижесі, көрсетілетін қызметті беруші басшысының бұрыштамасы қойылған құжаттар болып табылады, олар осы Регламенттің 5-тармағында көрсетілген 3-іс-қимылды,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3-іс-қимыл нәтижесі, дайындалған келісім-шарт немесе мемлекеттік қызмет көрсетуден бас тарту туралы дәлелді жауап болып табылады, ол осы Регламенттің 5-тармағында көрсетілген,4-іс-қимылды,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4-іс-қимыл нәтижесі, қол қойылған келісім-шарт немесе мемлекеттік қызмет көрсетуден бас тарту туралы дәлелді жауап болып табылады, ол осы Регламенттің 5-тармағында көрсетілген,5-іс-қимылды,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5-іс-қимыл нәтижесі көрсетілетін қызметті алушыға мемлекеттік қызмет көрсету нәтижесін беру болып табылады.</w:t>
      </w:r>
    </w:p>
    <w:bookmarkEnd w:id="5"/>
    <w:bookmarkStart w:name="z4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7"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қызметкері. </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көрсетілетін қызметті алушының құжаттарын қабылдау мен тіркеуді жүзеге асырады.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оларды орындау үшін көрсетілетін қызметті берушінің қызметкеріне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қызметкері құжаттардың стандарттың 9-тармағында көзделген қойылатын талаптарға сәйкестігін тексереді, келісім-шарт жобасын немесе мемлекеттік қызмет көрсетуден бас тарту туралы дәлелді жауап дайындайды және көрсетілетін қызметті берушінің басшысына береді. Орындалу ұзақтығы – 29 (жиырма тоғыз) күнтізбелік күн;</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келісім-шартқа немесе мемлекеттік қызмет көрсетуден бас тарту туралы дәлелді жауапқа қол қояды және көрсетілетін қызметті берушінің кеңсесіне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көрсетілетін қызметті алушыға мемлекеттік қызмет көрсетудің нәтижесін береді. Орындалу ұзақтығы – 30 (отыз) минут.</w:t>
      </w:r>
    </w:p>
    <w:bookmarkEnd w:id="7"/>
    <w:bookmarkStart w:name="z57"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
    <w:bookmarkStart w:name="z58" w:id="9"/>
    <w:p>
      <w:pPr>
        <w:spacing w:after="0"/>
        <w:ind w:left="0"/>
        <w:jc w:val="both"/>
      </w:pPr>
      <w:r>
        <w:rPr>
          <w:rFonts w:ascii="Times New Roman"/>
          <w:b w:val="false"/>
          <w:i w:val="false"/>
          <w:color w:val="000000"/>
          <w:sz w:val="28"/>
        </w:rPr>
        <w:t xml:space="preserve">
      9. 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ЖСН мен пароль арқылы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мемлекеттік көрсетілетін қызметті алу үшін ЖСН мен парольді порталға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мен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сұратуды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 расталмауына байланысты, сұратып отырған мемлекеттік қызмет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8) 5-процесс – мемлекеттік қызмет көрсету үшін сұратуды көрсетілетін қызметті беруші ЭЦҚ-сы арқылы куәландыру және ЖАО өңдеуі үшін электрондық құжатты (сұратуды) ЭҮШ арқылы ЭҮАШАЖО -ға жолдау; </w:t>
      </w:r>
      <w:r>
        <w:br/>
      </w:r>
      <w:r>
        <w:rPr>
          <w:rFonts w:ascii="Times New Roman"/>
          <w:b w:val="false"/>
          <w:i w:val="false"/>
          <w:color w:val="000000"/>
          <w:sz w:val="28"/>
        </w:rPr>
        <w:t xml:space="preserve">
      </w:t>
      </w:r>
      <w:r>
        <w:rPr>
          <w:rFonts w:ascii="Times New Roman"/>
          <w:b w:val="false"/>
          <w:i w:val="false"/>
          <w:color w:val="000000"/>
          <w:sz w:val="28"/>
        </w:rPr>
        <w:t>9) 6-процесс– электрондық құжатты ЭҮАШ АЖО-ға тіркеу;</w:t>
      </w:r>
      <w:r>
        <w:br/>
      </w:r>
      <w:r>
        <w:rPr>
          <w:rFonts w:ascii="Times New Roman"/>
          <w:b w:val="false"/>
          <w:i w:val="false"/>
          <w:color w:val="000000"/>
          <w:sz w:val="28"/>
        </w:rPr>
        <w:t xml:space="preserve">
      </w:t>
      </w:r>
      <w:r>
        <w:rPr>
          <w:rFonts w:ascii="Times New Roman"/>
          <w:b w:val="false"/>
          <w:i w:val="false"/>
          <w:color w:val="000000"/>
          <w:sz w:val="28"/>
        </w:rPr>
        <w:t>10) 3-шарт – көрсетілетін қызметті беруші қызметкерінің көрсетілетін қызметті алушының қоса берген құжаттарының стандартта көрсетілген құжаттарға және мемлекеттік қызмет көрсету үшін негіздерге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12) 8-процесс – көрсетілетін қызметті алушының көрсетілетін қызметті берушінің уәкілетті тұлғасының ЭЦҚ-мен қол қойылған электрондық құжат нысанындағы мемлекеттік қызмет көрсету нәтижесін алуы.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 арқылы қадамдық іс-қимылдар мен шешімдер: </w:t>
      </w:r>
      <w:r>
        <w:br/>
      </w:r>
      <w:r>
        <w:rPr>
          <w:rFonts w:ascii="Times New Roman"/>
          <w:b w:val="false"/>
          <w:i w:val="false"/>
          <w:color w:val="000000"/>
          <w:sz w:val="28"/>
        </w:rPr>
        <w:t xml:space="preserve">
      </w:t>
      </w:r>
      <w:r>
        <w:rPr>
          <w:rFonts w:ascii="Times New Roman"/>
          <w:b w:val="false"/>
          <w:i w:val="false"/>
          <w:color w:val="000000"/>
          <w:sz w:val="28"/>
        </w:rPr>
        <w:t xml:space="preserve">1) 1-процесс – мемлекеттік қызмет көрсету үшін көрсетілетін қызметті беруші қызметкерінің ЭҮАШ АЖ АЖО-ға логин мен парольді енгізуі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 xml:space="preserve">2) 1-шарт – көрсетілетін қызметті берушінің тіркелген қызметкері туралы деректердің дұрыстығын логин мен пароль арқылы ЭҮАШ АЖ АЖО-да тексеру; </w:t>
      </w:r>
      <w:r>
        <w:br/>
      </w:r>
      <w:r>
        <w:rPr>
          <w:rFonts w:ascii="Times New Roman"/>
          <w:b w:val="false"/>
          <w:i w:val="false"/>
          <w:color w:val="000000"/>
          <w:sz w:val="28"/>
        </w:rPr>
        <w:t xml:space="preserve">
      </w:t>
      </w:r>
      <w:r>
        <w:rPr>
          <w:rFonts w:ascii="Times New Roman"/>
          <w:b w:val="false"/>
          <w:i w:val="false"/>
          <w:color w:val="000000"/>
          <w:sz w:val="28"/>
        </w:rPr>
        <w:t>3) 2-процесс – көрсетілетін қызметті беруші қызметкерінің деректеріндегі бұзушылықтардың болуына байланысты авторландырудан бас тарту туралы ЭҮАШ АЖАЖО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4) 3-процесс – ЭҮАШ АЖАЖО-да авторландыру; </w:t>
      </w:r>
      <w:r>
        <w:br/>
      </w:r>
      <w:r>
        <w:rPr>
          <w:rFonts w:ascii="Times New Roman"/>
          <w:b w:val="false"/>
          <w:i w:val="false"/>
          <w:color w:val="000000"/>
          <w:sz w:val="28"/>
        </w:rPr>
        <w:t xml:space="preserve">
      </w:t>
      </w:r>
      <w:r>
        <w:rPr>
          <w:rFonts w:ascii="Times New Roman"/>
          <w:b w:val="false"/>
          <w:i w:val="false"/>
          <w:color w:val="000000"/>
          <w:sz w:val="28"/>
        </w:rPr>
        <w:t xml:space="preserve">5) 4-процесс – көрсетілетін қызметті берушінің қызметті таңдауы, мемлекеттік қызмет көрсету үшін сұрату нысанын экранға шығаруы және көрсетілетін қызметті берушінің оның құрылымы мен форматтық талаптарын ескере отырып нысанды толтыруы (деректерді енгізу); </w:t>
      </w:r>
      <w:r>
        <w:br/>
      </w:r>
      <w:r>
        <w:rPr>
          <w:rFonts w:ascii="Times New Roman"/>
          <w:b w:val="false"/>
          <w:i w:val="false"/>
          <w:color w:val="000000"/>
          <w:sz w:val="28"/>
        </w:rPr>
        <w:t xml:space="preserve">
      </w:t>
      </w:r>
      <w:r>
        <w:rPr>
          <w:rFonts w:ascii="Times New Roman"/>
          <w:b w:val="false"/>
          <w:i w:val="false"/>
          <w:color w:val="000000"/>
          <w:sz w:val="28"/>
        </w:rPr>
        <w:t>6) 5-процесс – көрсетілетін қызметті алушы туралы деректерге сұратуды ЖТ МДБ-ға жолдау;</w:t>
      </w:r>
      <w:r>
        <w:br/>
      </w:r>
      <w:r>
        <w:rPr>
          <w:rFonts w:ascii="Times New Roman"/>
          <w:b w:val="false"/>
          <w:i w:val="false"/>
          <w:color w:val="000000"/>
          <w:sz w:val="28"/>
        </w:rPr>
        <w:t xml:space="preserve">
      </w:t>
      </w:r>
      <w:r>
        <w:rPr>
          <w:rFonts w:ascii="Times New Roman"/>
          <w:b w:val="false"/>
          <w:i w:val="false"/>
          <w:color w:val="000000"/>
          <w:sz w:val="28"/>
        </w:rPr>
        <w:t xml:space="preserve">7) 6-процесс – көрсетілетін қызметті алушының деректерін өңдеу, соның ішінде оның өтінішін қарау; </w:t>
      </w:r>
      <w:r>
        <w:br/>
      </w:r>
      <w:r>
        <w:rPr>
          <w:rFonts w:ascii="Times New Roman"/>
          <w:b w:val="false"/>
          <w:i w:val="false"/>
          <w:color w:val="000000"/>
          <w:sz w:val="28"/>
        </w:rPr>
        <w:t xml:space="preserve">
      </w:t>
      </w:r>
      <w:r>
        <w:rPr>
          <w:rFonts w:ascii="Times New Roman"/>
          <w:b w:val="false"/>
          <w:i w:val="false"/>
          <w:color w:val="000000"/>
          <w:sz w:val="28"/>
        </w:rPr>
        <w:t xml:space="preserve">8) 2-шарт – көрсетілетін қызметті алушы деректерінің түпнұсқалығын ЭҮАШ АЖ АЖО-да тексеру; </w:t>
      </w:r>
      <w:r>
        <w:br/>
      </w:r>
      <w:r>
        <w:rPr>
          <w:rFonts w:ascii="Times New Roman"/>
          <w:b w:val="false"/>
          <w:i w:val="false"/>
          <w:color w:val="000000"/>
          <w:sz w:val="28"/>
        </w:rPr>
        <w:t xml:space="preserve">
      </w:t>
      </w:r>
      <w:r>
        <w:rPr>
          <w:rFonts w:ascii="Times New Roman"/>
          <w:b w:val="false"/>
          <w:i w:val="false"/>
          <w:color w:val="000000"/>
          <w:sz w:val="28"/>
        </w:rPr>
        <w:t xml:space="preserve">9) 7-процесс –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10) 8-процесс – көрсетілетін қызметті алушының мемлекеттік қызмет көрсету нәтижесін алуы.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сонымен қатар көрсетілетін қызметті көрсету процесінде ақпараттың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 </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АЖ – ақпараттық жүйе</w:t>
      </w:r>
      <w:r>
        <w:br/>
      </w:r>
      <w:r>
        <w:rPr>
          <w:rFonts w:ascii="Times New Roman"/>
          <w:b w:val="false"/>
          <w:i w:val="false"/>
          <w:color w:val="000000"/>
          <w:sz w:val="28"/>
        </w:rPr>
        <w:t xml:space="preserve">
      </w:t>
      </w:r>
      <w:r>
        <w:rPr>
          <w:rFonts w:ascii="Times New Roman"/>
          <w:b w:val="false"/>
          <w:i w:val="false"/>
          <w:color w:val="000000"/>
          <w:sz w:val="28"/>
        </w:rPr>
        <w:t>АЖО – автоматтандырылған жұмыс орны</w:t>
      </w:r>
      <w:r>
        <w:br/>
      </w:r>
      <w:r>
        <w:rPr>
          <w:rFonts w:ascii="Times New Roman"/>
          <w:b w:val="false"/>
          <w:i w:val="false"/>
          <w:color w:val="000000"/>
          <w:sz w:val="28"/>
        </w:rPr>
        <w:t xml:space="preserve">
      </w:t>
      </w:r>
      <w:r>
        <w:rPr>
          <w:rFonts w:ascii="Times New Roman"/>
          <w:b w:val="false"/>
          <w:i w:val="false"/>
          <w:color w:val="000000"/>
          <w:sz w:val="28"/>
        </w:rPr>
        <w:t>ЖТ МДБ – "Жеке тұлғалар"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ЖАО – жергілікті атқарушы орган</w:t>
      </w:r>
      <w:r>
        <w:br/>
      </w:r>
      <w:r>
        <w:rPr>
          <w:rFonts w:ascii="Times New Roman"/>
          <w:b w:val="false"/>
          <w:i w:val="false"/>
          <w:color w:val="000000"/>
          <w:sz w:val="28"/>
        </w:rPr>
        <w:t xml:space="preserve">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ЭҮАШ – "электрондық үкіметтің" аймақтық шлюзі</w:t>
      </w:r>
      <w:r>
        <w:br/>
      </w:r>
      <w:r>
        <w:rPr>
          <w:rFonts w:ascii="Times New Roman"/>
          <w:b w:val="false"/>
          <w:i w:val="false"/>
          <w:color w:val="000000"/>
          <w:sz w:val="28"/>
        </w:rPr>
        <w:t xml:space="preserve">
      </w:t>
      </w:r>
      <w:r>
        <w:rPr>
          <w:rFonts w:ascii="Times New Roman"/>
          <w:b w:val="false"/>
          <w:i w:val="false"/>
          <w:color w:val="000000"/>
          <w:sz w:val="28"/>
        </w:rPr>
        <w:t>ЭҮШ – "электрондық үкімет" шлюзі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w:t>
            </w:r>
            <w:r>
              <w:br/>
            </w:r>
            <w:r>
              <w:rPr>
                <w:rFonts w:ascii="Times New Roman"/>
                <w:b w:val="false"/>
                <w:i w:val="false"/>
                <w:color w:val="000000"/>
                <w:sz w:val="20"/>
              </w:rPr>
              <w:t xml:space="preserve">тәрбиелеуге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93" w:id="1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0"/>
    <w:bookmarkStart w:name="z94"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6223000" cy="1061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0" cy="1061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12"/>
    <w:p>
      <w:pPr>
        <w:spacing w:after="0"/>
        <w:ind w:left="0"/>
        <w:jc w:val="left"/>
      </w:pPr>
      <w:r>
        <w:rPr>
          <w:rFonts w:ascii="Times New Roman"/>
          <w:b/>
          <w:i w:val="false"/>
          <w:color w:val="000000"/>
        </w:rPr>
        <w:t xml:space="preserve"> Шартты белгілер:</w:t>
      </w:r>
    </w:p>
    <w:bookmarkEnd w:id="12"/>
    <w:bookmarkStart w:name="z96"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62357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2 қосымша </w:t>
            </w:r>
          </w:p>
        </w:tc>
      </w:tr>
    </w:tbl>
    <w:bookmarkStart w:name="z98" w:id="14"/>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мемлекеттік қызмет көрсету бизнес-процестерінің анықтамалығы</w:t>
      </w:r>
    </w:p>
    <w:bookmarkEnd w:id="14"/>
    <w:bookmarkStart w:name="z99"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5791200" cy="1168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91200" cy="1168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16"/>
    <w:p>
      <w:pPr>
        <w:spacing w:after="0"/>
        <w:ind w:left="0"/>
        <w:jc w:val="left"/>
      </w:pPr>
      <w:r>
        <w:rPr>
          <w:rFonts w:ascii="Times New Roman"/>
          <w:b/>
          <w:i w:val="false"/>
          <w:color w:val="000000"/>
        </w:rPr>
        <w:t xml:space="preserve"> Портал арқылы мемлекеттік қызмет көрсету кезінде мемлекеттік қызмет көрсету бизнес-процестерінің анықтамалығы</w:t>
      </w:r>
    </w:p>
    <w:bookmarkEnd w:id="16"/>
    <w:bookmarkStart w:name="z101"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1205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05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18"/>
    <w:p>
      <w:pPr>
        <w:spacing w:after="0"/>
        <w:ind w:left="0"/>
        <w:jc w:val="left"/>
      </w:pPr>
      <w:r>
        <w:rPr>
          <w:rFonts w:ascii="Times New Roman"/>
          <w:b/>
          <w:i w:val="false"/>
          <w:color w:val="000000"/>
        </w:rPr>
        <w:t xml:space="preserve"> Шартты белгілер:</w:t>
      </w:r>
    </w:p>
    <w:bookmarkEnd w:id="18"/>
    <w:bookmarkStart w:name="z103"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"12" сәуірдегі </w:t>
            </w:r>
            <w:r>
              <w:br/>
            </w:r>
            <w:r>
              <w:rPr>
                <w:rFonts w:ascii="Times New Roman"/>
                <w:b w:val="false"/>
                <w:i w:val="false"/>
                <w:color w:val="000000"/>
                <w:sz w:val="20"/>
              </w:rPr>
              <w:t>№ 95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2015жылғы "2" қыркүйектегі </w:t>
            </w:r>
            <w:r>
              <w:br/>
            </w:r>
            <w:r>
              <w:rPr>
                <w:rFonts w:ascii="Times New Roman"/>
                <w:b w:val="false"/>
                <w:i w:val="false"/>
                <w:color w:val="000000"/>
                <w:sz w:val="20"/>
              </w:rPr>
              <w:t>№ 225 қаулысымен бекітілген</w:t>
            </w:r>
          </w:p>
        </w:tc>
      </w:tr>
    </w:tbl>
    <w:bookmarkStart w:name="z106" w:id="20"/>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регламенті</w:t>
      </w:r>
    </w:p>
    <w:bookmarkEnd w:id="20"/>
    <w:bookmarkStart w:name="z107" w:id="21"/>
    <w:p>
      <w:pPr>
        <w:spacing w:after="0"/>
        <w:ind w:left="0"/>
        <w:jc w:val="left"/>
      </w:pPr>
      <w:r>
        <w:rPr>
          <w:rFonts w:ascii="Times New Roman"/>
          <w:b/>
          <w:i w:val="false"/>
          <w:color w:val="000000"/>
        </w:rPr>
        <w:t xml:space="preserve"> 1. Жалпы ережелер </w:t>
      </w:r>
    </w:p>
    <w:bookmarkEnd w:id="21"/>
    <w:bookmarkStart w:name="z108" w:id="22"/>
    <w:p>
      <w:pPr>
        <w:spacing w:after="0"/>
        <w:ind w:left="0"/>
        <w:jc w:val="both"/>
      </w:pPr>
      <w:r>
        <w:rPr>
          <w:rFonts w:ascii="Times New Roman"/>
          <w:b w:val="false"/>
          <w:i w:val="false"/>
          <w:color w:val="000000"/>
          <w:sz w:val="28"/>
        </w:rPr>
        <w:t>
      1. "Бала асырап алуға тілек білдірген адамдарды есепке қою"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үшін өтінішті қабылдау: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көрсетудің нәтижесін беру көрсетілетін қызметті берушінің кеңсесі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нысаны – электрондық (ішінара автоматтандырылған) және (немесе) қағаз жүзінде. </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жүгінген кезде - Қазақстан Республикасы Білім және ғылым министрінің 2015 жылғы 13 сәуірдегі № 198 (Нормативтік құқықтық актілерді мемлекеттік тіркеу тізілімінде тіркелген нөмірі 12366) бұйрығымен бекітілген "Бала асырап алуға тілек білдірген адамдарды есепке қою"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w:t>
      </w:r>
      <w:r>
        <w:br/>
      </w:r>
      <w:r>
        <w:rPr>
          <w:rFonts w:ascii="Times New Roman"/>
          <w:b w:val="false"/>
          <w:i w:val="false"/>
          <w:color w:val="000000"/>
          <w:sz w:val="28"/>
        </w:rPr>
        <w:t xml:space="preserve">
      </w:t>
      </w:r>
      <w:r>
        <w:rPr>
          <w:rFonts w:ascii="Times New Roman"/>
          <w:b w:val="false"/>
          <w:i w:val="false"/>
          <w:color w:val="000000"/>
          <w:sz w:val="28"/>
        </w:rPr>
        <w:t xml:space="preserve">порталда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қорытындының дайындығы туралы хабарлама (бұдан әрі - хабарлама).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хабарламаны алғаннан кейін бала асырап алуға үміткер(лер) болудың мүмкіндігі (мүмкін еместігі) туралы қорытындыны алу үшін хабарламада көрсетілген мекенжай бойынша хабарласуы қажет.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қағаз түрінде.</w:t>
      </w:r>
    </w:p>
    <w:bookmarkEnd w:id="22"/>
    <w:bookmarkStart w:name="z119"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
    <w:bookmarkStart w:name="z120" w:id="2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белгіленген нысандағы өтінішінің және құжаттарының немесе көрсетілетін қызметті алушының электрондық цифрлық қолтанбасы (бұдан әрі – ЭЦҚ) қойылған электрондық құжат нысанындағы сұранысының болуы негіз болады.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1-іс-қимыл – көрсетілетін қызметті берушінің кеңсесі көрсетілетін қызметті алушының құжаттарын қабылдау мен тіркеуді жүзеге асырады.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берушінің басшысы құжаттарды қарайды және оларды орындау үшін көрсетілетін қызметті берушінің қызметкеріне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берушінің қызметкері құжаттардың стандарттың 9-тармағында көзделген қойылатын талаптарға сәйкестігін тексереді, қорытынды дайындайды және көрсетілетін қызметті берушінің басшысына береді. Орындалу ұзақтығы – 14 (он төрт) күнтізбелік күн;</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берушінің басшысы қорытындыға қол қояды және көрсетілетін қызметті берушінің кеңсесіне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берушінің кеңсесі көрсетілетін қызметті алушыға мемлекеттік қызмет көрсету нәтижесін береді.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мерзімі құжаттарды тапсырған сәттен бастап – 15 (он бес)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2-іс-қимыл нәтижесі, көрсетілетін қызметті беруші басшысының бұрыштамасы қойылған құжаттар болып табылады, олар осы Регламенттің 5-тармағында көрсетілген, 3-іс-қимылды,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3-іс-қимыл нәтижесі, дайындалған қорытынды болып табылады, ол осы Регламенттің 5-тармағында көрсетілген, 4-іс-қимылды,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4-іс-қимыл нәтижесі, қол қойылған қорытынды болып табылады, ол осы Регламенттің 5-тармағында көрсетілген, 5-іс-қимылды,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5-іс-қимыл нәтижесі, стандартқа 1-қосымшаға сәйкес, нысан бойынша көрсетілетін қызметті алушыға мемлекеттік қызмет көрсету нәтижесін беру болып табылады.</w:t>
      </w:r>
    </w:p>
    <w:bookmarkEnd w:id="24"/>
    <w:bookmarkStart w:name="z133"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134"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қызметкері. </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көрсетілетін қызметті алушының құжаттарын қабылдау мен тіркеуді жүзеге асырады.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оларды орындау үшін көрсетілетін қызметті берушінің қызметкеріне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қызметкері құжаттардың стандарттың 9-тармағында көзделген, қойылатын талаптарға сәйкестігін тексереді, қорытынды дайындайды және басшыға береді. Орындалу ұзақтығы – 14 (он төрт)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қорытындыға қол қояды және көрсетілетін қызметті берушінің кеңсесіне береді. Орындалу ұзақтығы – 20 (жиырма) минут;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көрсетілетін қызметті алушыға мемлекеттік қызмет көрсетудің нәтижесін береді. Орындалу ұзақтығы – 30 (отыз) минут.</w:t>
      </w:r>
    </w:p>
    <w:bookmarkEnd w:id="26"/>
    <w:bookmarkStart w:name="z144" w:id="2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27"/>
    <w:bookmarkStart w:name="z145" w:id="28"/>
    <w:p>
      <w:pPr>
        <w:spacing w:after="0"/>
        <w:ind w:left="0"/>
        <w:jc w:val="both"/>
      </w:pPr>
      <w:r>
        <w:rPr>
          <w:rFonts w:ascii="Times New Roman"/>
          <w:b w:val="false"/>
          <w:i w:val="false"/>
          <w:color w:val="000000"/>
          <w:sz w:val="28"/>
        </w:rPr>
        <w:t xml:space="preserve">
      9. 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ЖСН мен пароль арқылы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мемлекеттік көрсетілетін қызметті алу үшін ЖСН мен парольді порталға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мен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сұратуды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 расталмауына байланысты, сұратып отырған мемлекеттік қызмет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8) 5-процесс – мемлекеттік қызмет көрсету үшін сұратуды көрсетілетін қызметті беруші ЭЦҚ-сы арқылы куәландыру және ЖАО өңдеуі үшін электрондық құжатты (сұратуды) ЭҮШ арқылы ЭҮАШАЖО -ға жолдау; </w:t>
      </w:r>
      <w:r>
        <w:br/>
      </w:r>
      <w:r>
        <w:rPr>
          <w:rFonts w:ascii="Times New Roman"/>
          <w:b w:val="false"/>
          <w:i w:val="false"/>
          <w:color w:val="000000"/>
          <w:sz w:val="28"/>
        </w:rPr>
        <w:t xml:space="preserve">
      </w:t>
      </w:r>
      <w:r>
        <w:rPr>
          <w:rFonts w:ascii="Times New Roman"/>
          <w:b w:val="false"/>
          <w:i w:val="false"/>
          <w:color w:val="000000"/>
          <w:sz w:val="28"/>
        </w:rPr>
        <w:t>9) 6-процесс– электрондық құжатты ЭҮАШ АЖО-ға тіркеу;</w:t>
      </w:r>
      <w:r>
        <w:br/>
      </w:r>
      <w:r>
        <w:rPr>
          <w:rFonts w:ascii="Times New Roman"/>
          <w:b w:val="false"/>
          <w:i w:val="false"/>
          <w:color w:val="000000"/>
          <w:sz w:val="28"/>
        </w:rPr>
        <w:t xml:space="preserve">
      </w:t>
      </w:r>
      <w:r>
        <w:rPr>
          <w:rFonts w:ascii="Times New Roman"/>
          <w:b w:val="false"/>
          <w:i w:val="false"/>
          <w:color w:val="000000"/>
          <w:sz w:val="28"/>
        </w:rPr>
        <w:t>10) 3-шарт – көрсетілетін қызметті беруші қызметкерінің көрсетілетін қызметті алушының қоса берген құжаттарының стандартта көрсетілген құжаттарға және мемлекеттік қызмет көрсету үшін негіздерге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12) 8-процесс – көрсетілетін қызметті алушының көрсетілетін қызметті берушінің уәкілетті тұлғасының ЭЦҚ-мен қол қойылған электрондық құжат нысанындағы мемлекеттік қызмет көрсету нәтижесін алуы.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 арқылы қадамдық іс-қимылдар мен шешімдер: </w:t>
      </w:r>
      <w:r>
        <w:br/>
      </w:r>
      <w:r>
        <w:rPr>
          <w:rFonts w:ascii="Times New Roman"/>
          <w:b w:val="false"/>
          <w:i w:val="false"/>
          <w:color w:val="000000"/>
          <w:sz w:val="28"/>
        </w:rPr>
        <w:t xml:space="preserve">
      </w:t>
      </w:r>
      <w:r>
        <w:rPr>
          <w:rFonts w:ascii="Times New Roman"/>
          <w:b w:val="false"/>
          <w:i w:val="false"/>
          <w:color w:val="000000"/>
          <w:sz w:val="28"/>
        </w:rPr>
        <w:t xml:space="preserve">1) 1-процесс – мемлекеттік қызмет көрсету үшін көрсетілетін қызметті беруші қызметкерінің ЭҮАШ АЖ АЖО-ға логин мен парольді енгізуі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 xml:space="preserve">2) 1-шарт – көрсетілетін қызметті берушінің тіркелген қызметкері туралы деректердің дұрыстығын логин мен пароль арқылы ЭҮАШ АЖ АЖО-да тексеру; </w:t>
      </w:r>
      <w:r>
        <w:br/>
      </w:r>
      <w:r>
        <w:rPr>
          <w:rFonts w:ascii="Times New Roman"/>
          <w:b w:val="false"/>
          <w:i w:val="false"/>
          <w:color w:val="000000"/>
          <w:sz w:val="28"/>
        </w:rPr>
        <w:t xml:space="preserve">
      </w:t>
      </w:r>
      <w:r>
        <w:rPr>
          <w:rFonts w:ascii="Times New Roman"/>
          <w:b w:val="false"/>
          <w:i w:val="false"/>
          <w:color w:val="000000"/>
          <w:sz w:val="28"/>
        </w:rPr>
        <w:t>3) 2-процесс – көрсетілетін қызметті беруші қызметкерінің деректеріндегі бұзушылықтардың болуына байланысты авторландырудан бас тарту туралы ЭҮАШ АЖАЖО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4) 3-процесс – ЭҮАШ АЖАЖО-да авторландыру; </w:t>
      </w:r>
      <w:r>
        <w:br/>
      </w:r>
      <w:r>
        <w:rPr>
          <w:rFonts w:ascii="Times New Roman"/>
          <w:b w:val="false"/>
          <w:i w:val="false"/>
          <w:color w:val="000000"/>
          <w:sz w:val="28"/>
        </w:rPr>
        <w:t xml:space="preserve">
      </w:t>
      </w:r>
      <w:r>
        <w:rPr>
          <w:rFonts w:ascii="Times New Roman"/>
          <w:b w:val="false"/>
          <w:i w:val="false"/>
          <w:color w:val="000000"/>
          <w:sz w:val="28"/>
        </w:rPr>
        <w:t xml:space="preserve">5) 4-процесс – көрсетілетін қызметті берушінің қызметті таңдауы, мемлекеттік қызмет көрсету үшін сұрату нысанын экранға шығаруы және көрсетілетін қызметті берушінің оның құрылымы мен форматтық талаптарын ескере отырып нысанды толтыруы (деректерді енгізу); </w:t>
      </w:r>
      <w:r>
        <w:br/>
      </w:r>
      <w:r>
        <w:rPr>
          <w:rFonts w:ascii="Times New Roman"/>
          <w:b w:val="false"/>
          <w:i w:val="false"/>
          <w:color w:val="000000"/>
          <w:sz w:val="28"/>
        </w:rPr>
        <w:t xml:space="preserve">
      </w:t>
      </w:r>
      <w:r>
        <w:rPr>
          <w:rFonts w:ascii="Times New Roman"/>
          <w:b w:val="false"/>
          <w:i w:val="false"/>
          <w:color w:val="000000"/>
          <w:sz w:val="28"/>
        </w:rPr>
        <w:t>6) 5-процесс – көрсетілетін қызметті алушы туралы деректерге сұратуды ЖТ МДБ-ға жолдау;</w:t>
      </w:r>
      <w:r>
        <w:br/>
      </w:r>
      <w:r>
        <w:rPr>
          <w:rFonts w:ascii="Times New Roman"/>
          <w:b w:val="false"/>
          <w:i w:val="false"/>
          <w:color w:val="000000"/>
          <w:sz w:val="28"/>
        </w:rPr>
        <w:t xml:space="preserve">
      </w:t>
      </w:r>
      <w:r>
        <w:rPr>
          <w:rFonts w:ascii="Times New Roman"/>
          <w:b w:val="false"/>
          <w:i w:val="false"/>
          <w:color w:val="000000"/>
          <w:sz w:val="28"/>
        </w:rPr>
        <w:t xml:space="preserve">7) 6-процесс – көрсетілетін қызметті алушының деректерін өңдеу, соның ішінде оның өтінішін қарау; </w:t>
      </w:r>
      <w:r>
        <w:br/>
      </w:r>
      <w:r>
        <w:rPr>
          <w:rFonts w:ascii="Times New Roman"/>
          <w:b w:val="false"/>
          <w:i w:val="false"/>
          <w:color w:val="000000"/>
          <w:sz w:val="28"/>
        </w:rPr>
        <w:t xml:space="preserve">
      </w:t>
      </w:r>
      <w:r>
        <w:rPr>
          <w:rFonts w:ascii="Times New Roman"/>
          <w:b w:val="false"/>
          <w:i w:val="false"/>
          <w:color w:val="000000"/>
          <w:sz w:val="28"/>
        </w:rPr>
        <w:t xml:space="preserve">8) 2-шарт – көрсетілетін қызметті алушы деректерінің түпнұсқалығын ЭҮАШ АЖ АЖО-да тексеру; </w:t>
      </w:r>
      <w:r>
        <w:br/>
      </w:r>
      <w:r>
        <w:rPr>
          <w:rFonts w:ascii="Times New Roman"/>
          <w:b w:val="false"/>
          <w:i w:val="false"/>
          <w:color w:val="000000"/>
          <w:sz w:val="28"/>
        </w:rPr>
        <w:t xml:space="preserve">
      </w:t>
      </w:r>
      <w:r>
        <w:rPr>
          <w:rFonts w:ascii="Times New Roman"/>
          <w:b w:val="false"/>
          <w:i w:val="false"/>
          <w:color w:val="000000"/>
          <w:sz w:val="28"/>
        </w:rPr>
        <w:t xml:space="preserve">9) 7-процесс –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10) 8-процесс – көрсетілетін қызметті алушының мемлекеттік қызмет көрсету нәтижесін алуы.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сонымен қатар көрсетілетін қызметті көрсету процесінде ақпараттың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 </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АЖ – ақпараттық жүйе</w:t>
      </w:r>
      <w:r>
        <w:br/>
      </w:r>
      <w:r>
        <w:rPr>
          <w:rFonts w:ascii="Times New Roman"/>
          <w:b w:val="false"/>
          <w:i w:val="false"/>
          <w:color w:val="000000"/>
          <w:sz w:val="28"/>
        </w:rPr>
        <w:t xml:space="preserve">
      </w:t>
      </w:r>
      <w:r>
        <w:rPr>
          <w:rFonts w:ascii="Times New Roman"/>
          <w:b w:val="false"/>
          <w:i w:val="false"/>
          <w:color w:val="000000"/>
          <w:sz w:val="28"/>
        </w:rPr>
        <w:t>АЖО – автоматтандырылған жұмыс орны</w:t>
      </w:r>
      <w:r>
        <w:br/>
      </w:r>
      <w:r>
        <w:rPr>
          <w:rFonts w:ascii="Times New Roman"/>
          <w:b w:val="false"/>
          <w:i w:val="false"/>
          <w:color w:val="000000"/>
          <w:sz w:val="28"/>
        </w:rPr>
        <w:t xml:space="preserve">
      </w:t>
      </w:r>
      <w:r>
        <w:rPr>
          <w:rFonts w:ascii="Times New Roman"/>
          <w:b w:val="false"/>
          <w:i w:val="false"/>
          <w:color w:val="000000"/>
          <w:sz w:val="28"/>
        </w:rPr>
        <w:t>ЖТ МДБ – "Жеке тұлғалар"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ЖАО – жергілікті атқарушы орган</w:t>
      </w:r>
      <w:r>
        <w:br/>
      </w:r>
      <w:r>
        <w:rPr>
          <w:rFonts w:ascii="Times New Roman"/>
          <w:b w:val="false"/>
          <w:i w:val="false"/>
          <w:color w:val="000000"/>
          <w:sz w:val="28"/>
        </w:rPr>
        <w:t xml:space="preserve">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ЭҮАШ – "электрондық үкіметтің" аймақтық шлюзі</w:t>
      </w:r>
      <w:r>
        <w:br/>
      </w:r>
      <w:r>
        <w:rPr>
          <w:rFonts w:ascii="Times New Roman"/>
          <w:b w:val="false"/>
          <w:i w:val="false"/>
          <w:color w:val="000000"/>
          <w:sz w:val="28"/>
        </w:rPr>
        <w:t xml:space="preserve">
      </w:t>
      </w:r>
      <w:r>
        <w:rPr>
          <w:rFonts w:ascii="Times New Roman"/>
          <w:b w:val="false"/>
          <w:i w:val="false"/>
          <w:color w:val="000000"/>
          <w:sz w:val="28"/>
        </w:rPr>
        <w:t>ЭҮШ – "электрондық үкімет" шлюзі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алуға тілек </w:t>
            </w:r>
            <w:r>
              <w:br/>
            </w:r>
            <w:r>
              <w:rPr>
                <w:rFonts w:ascii="Times New Roman"/>
                <w:b w:val="false"/>
                <w:i w:val="false"/>
                <w:color w:val="000000"/>
                <w:sz w:val="20"/>
              </w:rPr>
              <w:t xml:space="preserve">білдірген адамдарды есепке </w:t>
            </w:r>
            <w:r>
              <w:br/>
            </w:r>
            <w:r>
              <w:rPr>
                <w:rFonts w:ascii="Times New Roman"/>
                <w:b w:val="false"/>
                <w:i w:val="false"/>
                <w:color w:val="000000"/>
                <w:sz w:val="20"/>
              </w:rPr>
              <w:t xml:space="preserve">қою" мемлекеттік көрсетілетін </w:t>
            </w:r>
            <w:r>
              <w:br/>
            </w:r>
            <w:r>
              <w:rPr>
                <w:rFonts w:ascii="Times New Roman"/>
                <w:b w:val="false"/>
                <w:i w:val="false"/>
                <w:color w:val="000000"/>
                <w:sz w:val="20"/>
              </w:rPr>
              <w:t>қызмет регламентіне 1 қосымша</w:t>
            </w:r>
          </w:p>
        </w:tc>
      </w:tr>
    </w:tbl>
    <w:bookmarkStart w:name="z180" w:id="29"/>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29"/>
    <w:bookmarkStart w:name="z181"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6248400" cy="1061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48400" cy="1061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31"/>
    <w:p>
      <w:pPr>
        <w:spacing w:after="0"/>
        <w:ind w:left="0"/>
        <w:jc w:val="left"/>
      </w:pPr>
      <w:r>
        <w:rPr>
          <w:rFonts w:ascii="Times New Roman"/>
          <w:b/>
          <w:i w:val="false"/>
          <w:color w:val="000000"/>
        </w:rPr>
        <w:t xml:space="preserve"> Шартты белгілер:</w:t>
      </w:r>
    </w:p>
    <w:bookmarkEnd w:id="31"/>
    <w:bookmarkStart w:name="z18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5532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532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алуға тілек </w:t>
            </w:r>
            <w:r>
              <w:br/>
            </w:r>
            <w:r>
              <w:rPr>
                <w:rFonts w:ascii="Times New Roman"/>
                <w:b w:val="false"/>
                <w:i w:val="false"/>
                <w:color w:val="000000"/>
                <w:sz w:val="20"/>
              </w:rPr>
              <w:t xml:space="preserve">білдірген адамдарды есепке </w:t>
            </w:r>
            <w:r>
              <w:br/>
            </w:r>
            <w:r>
              <w:rPr>
                <w:rFonts w:ascii="Times New Roman"/>
                <w:b w:val="false"/>
                <w:i w:val="false"/>
                <w:color w:val="000000"/>
                <w:sz w:val="20"/>
              </w:rPr>
              <w:t xml:space="preserve">қою" мемлекеттік көрсетілетін </w:t>
            </w:r>
            <w:r>
              <w:br/>
            </w:r>
            <w:r>
              <w:rPr>
                <w:rFonts w:ascii="Times New Roman"/>
                <w:b w:val="false"/>
                <w:i w:val="false"/>
                <w:color w:val="000000"/>
                <w:sz w:val="20"/>
              </w:rPr>
              <w:t>қызмет регламентіне 2 қосымша</w:t>
            </w:r>
          </w:p>
        </w:tc>
      </w:tr>
    </w:tbl>
    <w:bookmarkStart w:name="z185" w:id="33"/>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мемлекеттік қызмет көрсету бизнес-процестерінің анықтамалығы</w:t>
      </w:r>
    </w:p>
    <w:bookmarkEnd w:id="33"/>
    <w:bookmarkStart w:name="z18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5829300" cy="1176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29300" cy="1176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35"/>
    <w:p>
      <w:pPr>
        <w:spacing w:after="0"/>
        <w:ind w:left="0"/>
        <w:jc w:val="left"/>
      </w:pPr>
      <w:r>
        <w:rPr>
          <w:rFonts w:ascii="Times New Roman"/>
          <w:b/>
          <w:i w:val="false"/>
          <w:color w:val="000000"/>
        </w:rPr>
        <w:t xml:space="preserve"> Портал арқылы мемлекеттік қызмет көрсету кезінде мемлекеттік қызмет көрсету бизнес-процестерінің анықтамалығы</w:t>
      </w:r>
    </w:p>
    <w:bookmarkEnd w:id="35"/>
    <w:bookmarkStart w:name="z188"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1220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220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37"/>
    <w:p>
      <w:pPr>
        <w:spacing w:after="0"/>
        <w:ind w:left="0"/>
        <w:jc w:val="left"/>
      </w:pPr>
      <w:r>
        <w:rPr>
          <w:rFonts w:ascii="Times New Roman"/>
          <w:b/>
          <w:i w:val="false"/>
          <w:color w:val="000000"/>
        </w:rPr>
        <w:t xml:space="preserve"> Шартты белгілер:</w:t>
      </w:r>
    </w:p>
    <w:bookmarkEnd w:id="37"/>
    <w:bookmarkStart w:name="z190"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