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d4b8" w14:textId="f8ed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бойынша тексеру комиссиясы"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2016 жылғы 10 ақпандағы № 36/436-V шешімі. Шығыс Қазақстан облысының Әділет департаментінде 2016 жылғы 18 ақпанда № 4412 болып тіркелді. Күші жойылды - Шығыс Қазақстан облыстық мәслихатының 2016 жылғы 14 шілдедегі № 5/43-VI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14.07.2016 № 5/43-VI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аудит және қаржылық бақылау туралы" Қазақстан Республикасының 2015 жылғы 12 қарашадағы Заңының 49-бабының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164-бабына</w:t>
      </w:r>
      <w:r>
        <w:rPr>
          <w:rFonts w:ascii="Times New Roman"/>
          <w:b w:val="false"/>
          <w:i w:val="false"/>
          <w:color w:val="000000"/>
          <w:sz w:val="28"/>
        </w:rPr>
        <w:t xml:space="preserve">, "Облыстардың, республикалық маңызы бар қалалардың, астананың тексеру комиссиялары туралы Үлгілік ережені бекіту туралы" Республикалық бюджеттің атқарылуын бақылау жөніндегі есеп комитетінің 2015 жылғы 28 қарашадағы № 11-НҚ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 12514) сәйкес Шығыс Қазақстан облыстық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 бойынша тексеру комиссиясы"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Қосымшаға сәйкес Шығыс Қазақстан облыстық мәслихатының кейбір шешімдерінің күші жойылсын.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Нұрасыл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Головатюк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2016 жылғы 10 ақпандағы</w:t>
            </w:r>
            <w:r>
              <w:br/>
            </w:r>
            <w:r>
              <w:rPr>
                <w:rFonts w:ascii="Times New Roman"/>
                <w:b w:val="false"/>
                <w:i w:val="false"/>
                <w:color w:val="000000"/>
                <w:sz w:val="20"/>
              </w:rPr>
              <w:t>№ 36/436-V шешiмiмен бекiтiлді</w:t>
            </w:r>
          </w:p>
        </w:tc>
      </w:tr>
    </w:tbl>
    <w:p>
      <w:pPr>
        <w:spacing w:after="0"/>
        <w:ind w:left="0"/>
        <w:jc w:val="left"/>
      </w:pPr>
      <w:r>
        <w:rPr>
          <w:rFonts w:ascii="Times New Roman"/>
          <w:b/>
          <w:i w:val="false"/>
          <w:color w:val="000000"/>
        </w:rPr>
        <w:t xml:space="preserve"> "Шығыс Қазақстан облысы бойынша тексеру комиссиясы" мемлекеттік мекемесі туралы ЕРЕЖЕ</w:t>
      </w:r>
    </w:p>
    <w:p>
      <w:pPr>
        <w:spacing w:after="0"/>
        <w:ind w:left="0"/>
        <w:jc w:val="left"/>
      </w:pPr>
      <w:r>
        <w:rPr>
          <w:rFonts w:ascii="Times New Roman"/>
          <w:b w:val="false"/>
          <w:i w:val="false"/>
          <w:color w:val="000000"/>
          <w:sz w:val="28"/>
        </w:rPr>
        <w:t>      Осы Ереже Шығыс Қазақстан облысы бойынша тексеру комиссиясының мәртебесін, өкілеттіктерін және жұмысының ұйымдастырылуын айқындайды.</w:t>
      </w: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Шығыс Қазақстан облысы шегінде жүзеге асырады.</w:t>
      </w:r>
      <w:r>
        <w:br/>
      </w:r>
      <w:r>
        <w:rPr>
          <w:rFonts w:ascii="Times New Roman"/>
          <w:b w:val="false"/>
          <w:i w:val="false"/>
          <w:color w:val="000000"/>
          <w:sz w:val="28"/>
        </w:rPr>
        <w:t>
      </w:t>
      </w:r>
      <w:r>
        <w:rPr>
          <w:rFonts w:ascii="Times New Roman"/>
          <w:b w:val="false"/>
          <w:i w:val="false"/>
          <w:color w:val="000000"/>
          <w:sz w:val="28"/>
        </w:rPr>
        <w:t>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Тексеру комиссиясы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xml:space="preserve">8. Тексеру комиссиясының заңды мекенжайы: 070019, Шығыс Қазақстан облысы, Өскемен қаласы, М.Горький көшесі, 48. </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бойынша тексеру комиссиясы" мемлекеттік мекемесі.</w:t>
      </w:r>
      <w:r>
        <w:br/>
      </w:r>
      <w:r>
        <w:rPr>
          <w:rFonts w:ascii="Times New Roman"/>
          <w:b w:val="false"/>
          <w:i w:val="false"/>
          <w:color w:val="000000"/>
          <w:sz w:val="28"/>
        </w:rPr>
        <w:t>
      </w:t>
      </w:r>
      <w:r>
        <w:rPr>
          <w:rFonts w:ascii="Times New Roman"/>
          <w:b w:val="false"/>
          <w:i w:val="false"/>
          <w:color w:val="000000"/>
          <w:sz w:val="28"/>
        </w:rPr>
        <w:t>10. Тексеру комиссиясы туралы ережені Шығыс Қазақстан облысының мәслихаты бекітеді.</w:t>
      </w:r>
      <w:r>
        <w:br/>
      </w:r>
      <w:r>
        <w:rPr>
          <w:rFonts w:ascii="Times New Roman"/>
          <w:b w:val="false"/>
          <w:i w:val="false"/>
          <w:color w:val="000000"/>
          <w:sz w:val="28"/>
        </w:rPr>
        <w:t>
      </w:t>
      </w:r>
      <w:r>
        <w:rPr>
          <w:rFonts w:ascii="Times New Roman"/>
          <w:b w:val="false"/>
          <w:i w:val="false"/>
          <w:color w:val="000000"/>
          <w:sz w:val="28"/>
        </w:rPr>
        <w:t>11. Осы ереже Тексеру комиссиясының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Тексеру комиссиясының қызметін қаржыландыру облыстық бюджеттің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r>
        <w:br/>
      </w: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Тексеру комиссиясының миссиясы Шығыс Қазақстан облысының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 </w:t>
      </w:r>
      <w:r>
        <w:br/>
      </w:r>
      <w:r>
        <w:rPr>
          <w:rFonts w:ascii="Times New Roman"/>
          <w:b w:val="false"/>
          <w:i w:val="false"/>
          <w:color w:val="000000"/>
          <w:sz w:val="28"/>
        </w:rPr>
        <w:t>
      </w:t>
      </w:r>
      <w:r>
        <w:rPr>
          <w:rFonts w:ascii="Times New Roman"/>
          <w:b w:val="false"/>
          <w:i w:val="false"/>
          <w:color w:val="000000"/>
          <w:sz w:val="28"/>
        </w:rPr>
        <w:t xml:space="preserve">15. Тексеру комиссиясының негізгі міндеттері: </w:t>
      </w:r>
      <w:r>
        <w:br/>
      </w:r>
      <w:r>
        <w:rPr>
          <w:rFonts w:ascii="Times New Roman"/>
          <w:b w:val="false"/>
          <w:i w:val="false"/>
          <w:color w:val="000000"/>
          <w:sz w:val="28"/>
        </w:rPr>
        <w:t xml:space="preserve">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 </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бюджет заңнамасы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мемлекеттiк сатып алу туралы заңнамасы</w:t>
      </w:r>
      <w:r>
        <w:rPr>
          <w:rFonts w:ascii="Times New Roman"/>
          <w:b w:val="false"/>
          <w:i w:val="false"/>
          <w:color w:val="000000"/>
          <w:sz w:val="28"/>
        </w:rPr>
        <w:t xml:space="preserve">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 </w:t>
      </w:r>
      <w:r>
        <w:br/>
      </w:r>
      <w:r>
        <w:rPr>
          <w:rFonts w:ascii="Times New Roman"/>
          <w:b w:val="false"/>
          <w:i w:val="false"/>
          <w:color w:val="000000"/>
          <w:sz w:val="28"/>
        </w:rPr>
        <w:t xml:space="preserve">
      3) жергiлiктi бюджеттердiң атқарылуын, аумақтарды дамыту бағдарламаларының және бюджеттiк бағдарламалардың іске асырылуын талдау және бағалау. </w:t>
      </w:r>
      <w:r>
        <w:br/>
      </w:r>
      <w:r>
        <w:rPr>
          <w:rFonts w:ascii="Times New Roman"/>
          <w:b w:val="false"/>
          <w:i w:val="false"/>
          <w:color w:val="000000"/>
          <w:sz w:val="28"/>
        </w:rPr>
        <w:t>
      </w:t>
      </w:r>
      <w:r>
        <w:rPr>
          <w:rFonts w:ascii="Times New Roman"/>
          <w:b w:val="false"/>
          <w:i w:val="false"/>
          <w:color w:val="000000"/>
          <w:sz w:val="28"/>
        </w:rPr>
        <w:t xml:space="preserve">16. Тексеру комиссиясы Шығыс Қазақстан облысының шегінде мына функцияларды: </w:t>
      </w:r>
      <w:r>
        <w:br/>
      </w:r>
      <w:r>
        <w:rPr>
          <w:rFonts w:ascii="Times New Roman"/>
          <w:b w:val="false"/>
          <w:i w:val="false"/>
          <w:color w:val="000000"/>
          <w:sz w:val="28"/>
        </w:rPr>
        <w:t xml:space="preserve">
      1) мыналардың: </w:t>
      </w:r>
      <w:r>
        <w:br/>
      </w:r>
      <w:r>
        <w:rPr>
          <w:rFonts w:ascii="Times New Roman"/>
          <w:b w:val="false"/>
          <w:i w:val="false"/>
          <w:color w:val="000000"/>
          <w:sz w:val="28"/>
        </w:rPr>
        <w:t xml:space="preserve">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 </w:t>
      </w:r>
      <w:r>
        <w:br/>
      </w:r>
      <w:r>
        <w:rPr>
          <w:rFonts w:ascii="Times New Roman"/>
          <w:b w:val="false"/>
          <w:i w:val="false"/>
          <w:color w:val="000000"/>
          <w:sz w:val="28"/>
        </w:rPr>
        <w:t xml:space="preserve">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 </w:t>
      </w:r>
      <w:r>
        <w:br/>
      </w:r>
      <w:r>
        <w:rPr>
          <w:rFonts w:ascii="Times New Roman"/>
          <w:b w:val="false"/>
          <w:i w:val="false"/>
          <w:color w:val="000000"/>
          <w:sz w:val="28"/>
        </w:rPr>
        <w:t xml:space="preserve">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 </w:t>
      </w:r>
      <w:r>
        <w:br/>
      </w:r>
      <w:r>
        <w:rPr>
          <w:rFonts w:ascii="Times New Roman"/>
          <w:b w:val="false"/>
          <w:i w:val="false"/>
          <w:color w:val="000000"/>
          <w:sz w:val="28"/>
        </w:rPr>
        <w:t xml:space="preserve">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 </w:t>
      </w:r>
      <w:r>
        <w:br/>
      </w: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r>
        <w:br/>
      </w: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r>
        <w:br/>
      </w:r>
      <w:r>
        <w:rPr>
          <w:rFonts w:ascii="Times New Roman"/>
          <w:b w:val="false"/>
          <w:i w:val="false"/>
          <w:color w:val="000000"/>
          <w:sz w:val="28"/>
        </w:rPr>
        <w:t xml:space="preserve">
      квазимемлекеттік сектор субъектілерінің активтерін басқарудың; </w:t>
      </w:r>
      <w:r>
        <w:br/>
      </w:r>
      <w:r>
        <w:rPr>
          <w:rFonts w:ascii="Times New Roman"/>
          <w:b w:val="false"/>
          <w:i w:val="false"/>
          <w:color w:val="000000"/>
          <w:sz w:val="28"/>
        </w:rPr>
        <w:t xml:space="preserve">
      салықтық әкімшілендірудің; </w:t>
      </w:r>
      <w:r>
        <w:br/>
      </w:r>
      <w:r>
        <w:rPr>
          <w:rFonts w:ascii="Times New Roman"/>
          <w:b w:val="false"/>
          <w:i w:val="false"/>
          <w:color w:val="000000"/>
          <w:sz w:val="28"/>
        </w:rPr>
        <w:t xml:space="preserve">
      шарттардың; </w:t>
      </w:r>
      <w:r>
        <w:br/>
      </w:r>
      <w:r>
        <w:rPr>
          <w:rFonts w:ascii="Times New Roman"/>
          <w:b w:val="false"/>
          <w:i w:val="false"/>
          <w:color w:val="000000"/>
          <w:sz w:val="28"/>
        </w:rPr>
        <w:t xml:space="preserve">
      қоршаған ортаны қорғау саласындағы; </w:t>
      </w:r>
      <w:r>
        <w:br/>
      </w:r>
      <w:r>
        <w:rPr>
          <w:rFonts w:ascii="Times New Roman"/>
          <w:b w:val="false"/>
          <w:i w:val="false"/>
          <w:color w:val="000000"/>
          <w:sz w:val="28"/>
        </w:rPr>
        <w:t>
      ақпараттық технологиялар саласындағы;</w:t>
      </w:r>
      <w:r>
        <w:br/>
      </w:r>
      <w:r>
        <w:rPr>
          <w:rFonts w:ascii="Times New Roman"/>
          <w:b w:val="false"/>
          <w:i w:val="false"/>
          <w:color w:val="000000"/>
          <w:sz w:val="28"/>
        </w:rPr>
        <w:t xml:space="preserve">
      мемлекеттік аудит объектілері қызметінің тиімділік аудитін жүзеге асырады; </w:t>
      </w:r>
      <w:r>
        <w:br/>
      </w:r>
      <w:r>
        <w:rPr>
          <w:rFonts w:ascii="Times New Roman"/>
          <w:b w:val="false"/>
          <w:i w:val="false"/>
          <w:color w:val="000000"/>
          <w:sz w:val="28"/>
        </w:rPr>
        <w:t>
      2) мыналарға:</w:t>
      </w:r>
      <w:r>
        <w:br/>
      </w:r>
      <w:r>
        <w:rPr>
          <w:rFonts w:ascii="Times New Roman"/>
          <w:b w:val="false"/>
          <w:i w:val="false"/>
          <w:color w:val="000000"/>
          <w:sz w:val="28"/>
        </w:rPr>
        <w:t xml:space="preserve">
      мемлекеттік аудит объектілерінің бухгалтерлік есепті жүргізу және қаржылық есептілікті жасау анықтығына және дұрыстығына; </w:t>
      </w:r>
      <w:r>
        <w:br/>
      </w: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r>
        <w:br/>
      </w: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r>
        <w:br/>
      </w: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r>
        <w:br/>
      </w: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r>
        <w:br/>
      </w: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r>
        <w:br/>
      </w:r>
      <w:r>
        <w:rPr>
          <w:rFonts w:ascii="Times New Roman"/>
          <w:b w:val="false"/>
          <w:i w:val="false"/>
          <w:color w:val="000000"/>
          <w:sz w:val="28"/>
        </w:rPr>
        <w:t>
      </w:t>
      </w:r>
      <w:r>
        <w:rPr>
          <w:rFonts w:ascii="Times New Roman"/>
          <w:b w:val="false"/>
          <w:i w:val="false"/>
          <w:color w:val="000000"/>
          <w:sz w:val="28"/>
        </w:rPr>
        <w:t>17. Тексеру комиссиясының құқықтары:</w:t>
      </w:r>
      <w:r>
        <w:br/>
      </w:r>
      <w:r>
        <w:rPr>
          <w:rFonts w:ascii="Times New Roman"/>
          <w:b w:val="false"/>
          <w:i w:val="false"/>
          <w:color w:val="000000"/>
          <w:sz w:val="28"/>
        </w:rPr>
        <w:t>
      1) облыстың,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r>
        <w:br/>
      </w: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r>
        <w:br/>
      </w:r>
      <w:r>
        <w:rPr>
          <w:rFonts w:ascii="Times New Roman"/>
          <w:b w:val="false"/>
          <w:i w:val="false"/>
          <w:color w:val="000000"/>
          <w:sz w:val="28"/>
        </w:rPr>
        <w:t xml:space="preserve">
      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және өзге де ақпараттық жүйелерге мемлекеттік аудит жүргізу үшін қажетті қолжетімділікті алады;</w:t>
      </w:r>
      <w:r>
        <w:br/>
      </w: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r>
        <w:br/>
      </w: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r>
        <w:br/>
      </w: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r>
        <w:br/>
      </w:r>
      <w:r>
        <w:rPr>
          <w:rFonts w:ascii="Times New Roman"/>
          <w:b w:val="false"/>
          <w:i w:val="false"/>
          <w:color w:val="000000"/>
          <w:sz w:val="28"/>
        </w:rPr>
        <w:t>
      7)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тиісті облыстың, ауданның (облыстық маңызы бар қаланың) мәслихатына (бұдан әрі – мәслихат) ұсыныстар енгізеді;</w:t>
      </w:r>
      <w:r>
        <w:br/>
      </w:r>
      <w:r>
        <w:rPr>
          <w:rFonts w:ascii="Times New Roman"/>
          <w:b w:val="false"/>
          <w:i w:val="false"/>
          <w:color w:val="000000"/>
          <w:sz w:val="28"/>
        </w:rPr>
        <w:t>
      8) аумағында өздері жұмыс істейтін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r>
        <w:br/>
      </w:r>
      <w:r>
        <w:rPr>
          <w:rFonts w:ascii="Times New Roman"/>
          <w:b w:val="false"/>
          <w:i w:val="false"/>
          <w:color w:val="000000"/>
          <w:sz w:val="28"/>
        </w:rPr>
        <w:t>
      9) Қазақстан Республикасының әкімшілік құқық бұзушылық туралы заңнамасында көзделген құзырет шегінде әкімшілік құқық бұзушылық туралы іс бойынша iс жүргізуді қозғайды;</w:t>
      </w:r>
      <w:r>
        <w:br/>
      </w:r>
      <w:r>
        <w:rPr>
          <w:rFonts w:ascii="Times New Roman"/>
          <w:b w:val="false"/>
          <w:i w:val="false"/>
          <w:color w:val="000000"/>
          <w:sz w:val="28"/>
        </w:rPr>
        <w:t xml:space="preserve">
      10) Республикалық бюджеттің атқарылуын бақылау жөніндегі есеп комитетімен (бұдан әрі – Есеп комитеті) және басқа мемлекеттік органдармен келісу бойынша бірлескен немесе қатар тексерулерді жүргізуге қатысады; </w:t>
      </w:r>
      <w:r>
        <w:br/>
      </w:r>
      <w:r>
        <w:rPr>
          <w:rFonts w:ascii="Times New Roman"/>
          <w:b w:val="false"/>
          <w:i w:val="false"/>
          <w:color w:val="000000"/>
          <w:sz w:val="28"/>
        </w:rPr>
        <w:t>
      11)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r>
        <w:br/>
      </w:r>
      <w:r>
        <w:rPr>
          <w:rFonts w:ascii="Times New Roman"/>
          <w:b w:val="false"/>
          <w:i w:val="false"/>
          <w:color w:val="000000"/>
          <w:sz w:val="28"/>
        </w:rPr>
        <w:t>
      12)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Тексеру комиссиясының міндеттері:</w:t>
      </w:r>
      <w:r>
        <w:br/>
      </w: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r>
        <w:br/>
      </w:r>
      <w:r>
        <w:rPr>
          <w:rFonts w:ascii="Times New Roman"/>
          <w:b w:val="false"/>
          <w:i w:val="false"/>
          <w:color w:val="000000"/>
          <w:sz w:val="28"/>
        </w:rPr>
        <w:t>
      2) Тексеру комиссиясының қаулыларын қабылдайды;</w:t>
      </w:r>
      <w:r>
        <w:br/>
      </w:r>
      <w:r>
        <w:rPr>
          <w:rFonts w:ascii="Times New Roman"/>
          <w:b w:val="false"/>
          <w:i w:val="false"/>
          <w:color w:val="000000"/>
          <w:sz w:val="28"/>
        </w:rPr>
        <w:t>
      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r>
        <w:br/>
      </w:r>
      <w:r>
        <w:rPr>
          <w:rFonts w:ascii="Times New Roman"/>
          <w:b w:val="false"/>
          <w:i w:val="false"/>
          <w:color w:val="000000"/>
          <w:sz w:val="28"/>
        </w:rPr>
        <w:t>
      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r>
        <w:br/>
      </w:r>
      <w:r>
        <w:rPr>
          <w:rFonts w:ascii="Times New Roman"/>
          <w:b w:val="false"/>
          <w:i w:val="false"/>
          <w:color w:val="000000"/>
          <w:sz w:val="28"/>
        </w:rPr>
        <w:t>
      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r>
        <w:br/>
      </w:r>
      <w:r>
        <w:rPr>
          <w:rFonts w:ascii="Times New Roman"/>
          <w:b w:val="false"/>
          <w:i w:val="false"/>
          <w:color w:val="000000"/>
          <w:sz w:val="28"/>
        </w:rPr>
        <w:t>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r>
        <w:br/>
      </w:r>
      <w:r>
        <w:rPr>
          <w:rFonts w:ascii="Times New Roman"/>
          <w:b w:val="false"/>
          <w:i w:val="false"/>
          <w:color w:val="000000"/>
          <w:sz w:val="28"/>
        </w:rPr>
        <w:t xml:space="preserve">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 </w:t>
      </w:r>
      <w:r>
        <w:br/>
      </w:r>
      <w:r>
        <w:rPr>
          <w:rFonts w:ascii="Times New Roman"/>
          <w:b w:val="false"/>
          <w:i w:val="false"/>
          <w:color w:val="000000"/>
          <w:sz w:val="28"/>
        </w:rPr>
        <w:t xml:space="preserve">
      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 </w:t>
      </w:r>
      <w:r>
        <w:br/>
      </w:r>
      <w:r>
        <w:rPr>
          <w:rFonts w:ascii="Times New Roman"/>
          <w:b w:val="false"/>
          <w:i w:val="false"/>
          <w:color w:val="000000"/>
          <w:sz w:val="28"/>
        </w:rPr>
        <w:t>
      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r>
        <w:br/>
      </w: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r>
        <w:br/>
      </w: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r>
        <w:br/>
      </w:r>
      <w:r>
        <w:rPr>
          <w:rFonts w:ascii="Times New Roman"/>
          <w:b w:val="false"/>
          <w:i w:val="false"/>
          <w:color w:val="000000"/>
          <w:sz w:val="28"/>
        </w:rPr>
        <w:t xml:space="preserve">
      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 </w:t>
      </w:r>
      <w:r>
        <w:br/>
      </w:r>
      <w:r>
        <w:rPr>
          <w:rFonts w:ascii="Times New Roman"/>
          <w:b w:val="false"/>
          <w:i w:val="false"/>
          <w:color w:val="000000"/>
          <w:sz w:val="28"/>
        </w:rPr>
        <w:t>
      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r>
        <w:br/>
      </w: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Есеп комитетіне тиісті ақпарат ұсынуды қамтамасыз етеді;</w:t>
      </w:r>
      <w:r>
        <w:br/>
      </w:r>
      <w:r>
        <w:rPr>
          <w:rFonts w:ascii="Times New Roman"/>
          <w:b w:val="false"/>
          <w:i w:val="false"/>
          <w:color w:val="000000"/>
          <w:sz w:val="28"/>
        </w:rPr>
        <w:t>
      15) Есеп комитетінің сұрау салулары бойынша жергілікті бюджеттің атқарылуы туралы ақпарат ұсынады;</w:t>
      </w:r>
      <w:r>
        <w:br/>
      </w:r>
      <w:r>
        <w:rPr>
          <w:rFonts w:ascii="Times New Roman"/>
          <w:b w:val="false"/>
          <w:i w:val="false"/>
          <w:color w:val="000000"/>
          <w:sz w:val="28"/>
        </w:rPr>
        <w:t>
      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r>
        <w:br/>
      </w: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Тексеру комиссиясының қызметін ұйымдастыру және оның лауазымды адамдарының өкілеттіктері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Тексеру комиссиясы басшылығының құрамы бес жыл мерзімге тағайындалатын Төрағадан және төрт мүшеден тұрады.</w:t>
      </w:r>
      <w:r>
        <w:br/>
      </w:r>
      <w:r>
        <w:rPr>
          <w:rFonts w:ascii="Times New Roman"/>
          <w:b w:val="false"/>
          <w:i w:val="false"/>
          <w:color w:val="000000"/>
          <w:sz w:val="28"/>
        </w:rPr>
        <w:t>
      </w:t>
      </w:r>
      <w:r>
        <w:rPr>
          <w:rFonts w:ascii="Times New Roman"/>
          <w:b w:val="false"/>
          <w:i w:val="false"/>
          <w:color w:val="000000"/>
          <w:sz w:val="28"/>
        </w:rPr>
        <w:t>20. Тексеру комиссиясының Төрағасын облыстық мәслихат Есеп комитетінің ұсынысы және Қазақстан Республикасы Президенті Әкімшілігімен келісу бойынша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xml:space="preserve">21. Тексеру комиссиясының мүшелерін облыстық мәслихат Қазақстан Республикасының мемлекеттік қызмет туралы заңнамасына сәйкес қызметке тағайындайды және қызметінен босатады. </w:t>
      </w:r>
      <w:r>
        <w:br/>
      </w:r>
      <w:r>
        <w:rPr>
          <w:rFonts w:ascii="Times New Roman"/>
          <w:b w:val="false"/>
          <w:i w:val="false"/>
          <w:color w:val="000000"/>
          <w:sz w:val="28"/>
        </w:rPr>
        <w:t>
      </w:t>
      </w:r>
      <w:r>
        <w:rPr>
          <w:rFonts w:ascii="Times New Roman"/>
          <w:b w:val="false"/>
          <w:i w:val="false"/>
          <w:color w:val="000000"/>
          <w:sz w:val="28"/>
        </w:rPr>
        <w:t>22. Тексеру комиссиясы Төрағасының өкілеттіктері:</w:t>
      </w:r>
      <w:r>
        <w:br/>
      </w: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r>
        <w:br/>
      </w:r>
      <w:r>
        <w:rPr>
          <w:rFonts w:ascii="Times New Roman"/>
          <w:b w:val="false"/>
          <w:i w:val="false"/>
          <w:color w:val="000000"/>
          <w:sz w:val="28"/>
        </w:rPr>
        <w:t>
      2) Тексеру комиссиясының регламентін бекітеді;</w:t>
      </w:r>
      <w:r>
        <w:br/>
      </w:r>
      <w:r>
        <w:rPr>
          <w:rFonts w:ascii="Times New Roman"/>
          <w:b w:val="false"/>
          <w:i w:val="false"/>
          <w:color w:val="000000"/>
          <w:sz w:val="28"/>
        </w:rPr>
        <w:t>
      3) Тексеру комиссиясы мүшелері мен Тексеру комиссиясы аппаратының жұмысын ұйымдастырады;</w:t>
      </w:r>
      <w:r>
        <w:br/>
      </w: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r>
        <w:br/>
      </w:r>
      <w:r>
        <w:rPr>
          <w:rFonts w:ascii="Times New Roman"/>
          <w:b w:val="false"/>
          <w:i w:val="false"/>
          <w:color w:val="000000"/>
          <w:sz w:val="28"/>
        </w:rPr>
        <w:t>
      5) бекiтiлген штат саны және облыстық бюджетте көзделген қаражат шегiнде Тексеру комиссиясы аппаратының құрылымы мен штат кестесiн бекiтедi;</w:t>
      </w:r>
      <w:r>
        <w:br/>
      </w:r>
      <w:r>
        <w:rPr>
          <w:rFonts w:ascii="Times New Roman"/>
          <w:b w:val="false"/>
          <w:i w:val="false"/>
          <w:color w:val="000000"/>
          <w:sz w:val="28"/>
        </w:rPr>
        <w:t>
      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r>
        <w:br/>
      </w:r>
      <w:r>
        <w:rPr>
          <w:rFonts w:ascii="Times New Roman"/>
          <w:b w:val="false"/>
          <w:i w:val="false"/>
          <w:color w:val="000000"/>
          <w:sz w:val="28"/>
        </w:rPr>
        <w:t>
      7) мемлекеттiк қызмет туралы заңнамада белгiленген тәртiппен Тексеру комиссиясының қызметкерлерiн көтермелейді және оларға тәртiптiк жаза қолданады;</w:t>
      </w:r>
      <w:r>
        <w:br/>
      </w:r>
      <w:r>
        <w:rPr>
          <w:rFonts w:ascii="Times New Roman"/>
          <w:b w:val="false"/>
          <w:i w:val="false"/>
          <w:color w:val="000000"/>
          <w:sz w:val="28"/>
        </w:rPr>
        <w:t>
      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r>
        <w:br/>
      </w:r>
      <w:r>
        <w:rPr>
          <w:rFonts w:ascii="Times New Roman"/>
          <w:b w:val="false"/>
          <w:i w:val="false"/>
          <w:color w:val="000000"/>
          <w:sz w:val="28"/>
        </w:rPr>
        <w:t>
      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r>
        <w:br/>
      </w: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r>
        <w:br/>
      </w: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r>
        <w:br/>
      </w:r>
      <w:r>
        <w:rPr>
          <w:rFonts w:ascii="Times New Roman"/>
          <w:b w:val="false"/>
          <w:i w:val="false"/>
          <w:color w:val="000000"/>
          <w:sz w:val="28"/>
        </w:rPr>
        <w:t>
      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r>
        <w:br/>
      </w: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r>
        <w:br/>
      </w: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r>
        <w:br/>
      </w:r>
      <w:r>
        <w:rPr>
          <w:rFonts w:ascii="Times New Roman"/>
          <w:b w:val="false"/>
          <w:i w:val="false"/>
          <w:color w:val="000000"/>
          <w:sz w:val="28"/>
        </w:rPr>
        <w:t>
      15) Тексеру комиссиясының мүшелерiн қызметке тағайындаған, сондай-ақ оларды қызметiнен босатқан кезде олардың кандидатуралары бойынша ұсынысты тиісті мәслихаттың қарауына енгізеді;</w:t>
      </w:r>
      <w:r>
        <w:br/>
      </w:r>
      <w:r>
        <w:rPr>
          <w:rFonts w:ascii="Times New Roman"/>
          <w:b w:val="false"/>
          <w:i w:val="false"/>
          <w:color w:val="000000"/>
          <w:sz w:val="28"/>
        </w:rPr>
        <w:t>
      16) тиiстi әкiмшiлiк-аумақтық бірліктің мәслихатына аудан (облыстық маңызы бар қала) бюджетiнiң атқарылуы туралы жылдық есептi ұсыну жөніндегі міндетті облыстың Тексеру комиссиясы мүшелерiнiң бiрiне жүктейдi;</w:t>
      </w:r>
      <w:r>
        <w:br/>
      </w:r>
      <w:r>
        <w:rPr>
          <w:rFonts w:ascii="Times New Roman"/>
          <w:b w:val="false"/>
          <w:i w:val="false"/>
          <w:color w:val="000000"/>
          <w:sz w:val="28"/>
        </w:rPr>
        <w:t>
      17) тиiстi әкiмшiлiк-аумақтық бірліктің облыс, аудан (облыстық маңызы бар қала) әкiмдiгiнiң отырыстарына қатысуға құқылы;</w:t>
      </w:r>
      <w:r>
        <w:br/>
      </w:r>
      <w:r>
        <w:rPr>
          <w:rFonts w:ascii="Times New Roman"/>
          <w:b w:val="false"/>
          <w:i w:val="false"/>
          <w:color w:val="000000"/>
          <w:sz w:val="28"/>
        </w:rPr>
        <w:t>
      18) Тексеру комиссиясы Төрағасының жанынан консультативтiк-кеңесшi және консультативтiк-сараптамалық органдар құрады;</w:t>
      </w:r>
      <w:r>
        <w:br/>
      </w: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r>
        <w:br/>
      </w:r>
      <w:r>
        <w:rPr>
          <w:rFonts w:ascii="Times New Roman"/>
          <w:b w:val="false"/>
          <w:i w:val="false"/>
          <w:color w:val="000000"/>
          <w:sz w:val="28"/>
        </w:rPr>
        <w:t>
      20)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23. Тексеру комиссиясы мүшелерінің өкілеттіктері:</w:t>
      </w:r>
      <w:r>
        <w:br/>
      </w:r>
      <w:r>
        <w:rPr>
          <w:rFonts w:ascii="Times New Roman"/>
          <w:b w:val="false"/>
          <w:i w:val="false"/>
          <w:color w:val="000000"/>
          <w:sz w:val="28"/>
        </w:rPr>
        <w:t>
      1) Тексеру комиссиясының аудиторлық, сараптамалық-талдау, ақпараттық және өзге де қызметiн ұйымдастырады және жүзеге асырады;</w:t>
      </w:r>
      <w:r>
        <w:br/>
      </w: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r>
        <w:br/>
      </w: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r>
        <w:br/>
      </w:r>
      <w:r>
        <w:rPr>
          <w:rFonts w:ascii="Times New Roman"/>
          <w:b w:val="false"/>
          <w:i w:val="false"/>
          <w:color w:val="000000"/>
          <w:sz w:val="28"/>
        </w:rPr>
        <w:t>
      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r>
        <w:br/>
      </w: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r>
        <w:br/>
      </w: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r>
        <w:br/>
      </w:r>
      <w:r>
        <w:rPr>
          <w:rFonts w:ascii="Times New Roman"/>
          <w:b w:val="false"/>
          <w:i w:val="false"/>
          <w:color w:val="000000"/>
          <w:sz w:val="28"/>
        </w:rPr>
        <w:t>
      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r>
        <w:br/>
      </w:r>
      <w:r>
        <w:rPr>
          <w:rFonts w:ascii="Times New Roman"/>
          <w:b w:val="false"/>
          <w:i w:val="false"/>
          <w:color w:val="000000"/>
          <w:sz w:val="28"/>
        </w:rPr>
        <w:t>
      8) тиiстi әкiмшiлiк-аумақтық бірліктің облыс, аудан (облыстық маңызы бар қала) әкiмдiгiнiң отырыстарына қатысуға құқылы;</w:t>
      </w:r>
      <w:r>
        <w:br/>
      </w:r>
      <w:r>
        <w:rPr>
          <w:rFonts w:ascii="Times New Roman"/>
          <w:b w:val="false"/>
          <w:i w:val="false"/>
          <w:color w:val="000000"/>
          <w:sz w:val="28"/>
        </w:rPr>
        <w:t>
      9)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24. Тексеру комиссиясының Төрағасына және мүшелерiне облыс мәслихатының хатшысы қол қоятын куәлiктер берiледi.</w:t>
      </w:r>
      <w:r>
        <w:br/>
      </w:r>
      <w:r>
        <w:rPr>
          <w:rFonts w:ascii="Times New Roman"/>
          <w:b w:val="false"/>
          <w:i w:val="false"/>
          <w:color w:val="000000"/>
          <w:sz w:val="28"/>
        </w:rPr>
        <w:t>
      </w:t>
      </w:r>
      <w:r>
        <w:rPr>
          <w:rFonts w:ascii="Times New Roman"/>
          <w:b w:val="false"/>
          <w:i w:val="false"/>
          <w:color w:val="000000"/>
          <w:sz w:val="28"/>
        </w:rPr>
        <w:t xml:space="preserve">25. Тексеру комиссиясы облыстың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 </w:t>
      </w:r>
      <w:r>
        <w:br/>
      </w:r>
      <w:r>
        <w:rPr>
          <w:rFonts w:ascii="Times New Roman"/>
          <w:b w:val="false"/>
          <w:i w:val="false"/>
          <w:color w:val="000000"/>
          <w:sz w:val="28"/>
        </w:rPr>
        <w:t>
      </w:t>
      </w:r>
      <w:r>
        <w:rPr>
          <w:rFonts w:ascii="Times New Roman"/>
          <w:b w:val="false"/>
          <w:i w:val="false"/>
          <w:color w:val="000000"/>
          <w:sz w:val="28"/>
        </w:rPr>
        <w:t>26. Тексеру комиссиясының Төрағасы және мүшелері:</w:t>
      </w:r>
      <w:r>
        <w:br/>
      </w:r>
      <w:r>
        <w:rPr>
          <w:rFonts w:ascii="Times New Roman"/>
          <w:b w:val="false"/>
          <w:i w:val="false"/>
          <w:color w:val="000000"/>
          <w:sz w:val="28"/>
        </w:rPr>
        <w:t>
      1) мәслихаттың қызметтен босату туралы шешім қабылдауы;</w:t>
      </w:r>
      <w:r>
        <w:br/>
      </w:r>
      <w:r>
        <w:rPr>
          <w:rFonts w:ascii="Times New Roman"/>
          <w:b w:val="false"/>
          <w:i w:val="false"/>
          <w:color w:val="000000"/>
          <w:sz w:val="28"/>
        </w:rPr>
        <w:t>
      2) оларға қатысты соттың айыптау үкiмi заңды күшiне енуі;</w:t>
      </w:r>
      <w:r>
        <w:br/>
      </w:r>
      <w:r>
        <w:rPr>
          <w:rFonts w:ascii="Times New Roman"/>
          <w:b w:val="false"/>
          <w:i w:val="false"/>
          <w:color w:val="000000"/>
          <w:sz w:val="28"/>
        </w:rPr>
        <w:t>
      3) белгіленген тәртіппен әрекет қабiлеті шектеулі немесе әрекетке қабілетсіз деп танылуы;</w:t>
      </w:r>
      <w:r>
        <w:br/>
      </w: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мәртебесімен сыйыспайтын теріс қылық жасауы, лауазымдық міндеттерін сақтамауы;</w:t>
      </w:r>
      <w:r>
        <w:br/>
      </w:r>
      <w:r>
        <w:rPr>
          <w:rFonts w:ascii="Times New Roman"/>
          <w:b w:val="false"/>
          <w:i w:val="false"/>
          <w:color w:val="000000"/>
          <w:sz w:val="28"/>
        </w:rPr>
        <w:t xml:space="preserve">
      5) қайтыс болуы себепті, сондай-ақ хабарсыз кеткен деп танылған не қайтыс болды деп жарияланған жағдайда; </w:t>
      </w:r>
      <w:r>
        <w:br/>
      </w:r>
      <w:r>
        <w:rPr>
          <w:rFonts w:ascii="Times New Roman"/>
          <w:b w:val="false"/>
          <w:i w:val="false"/>
          <w:color w:val="000000"/>
          <w:sz w:val="28"/>
        </w:rPr>
        <w:t>
      6) Қазақстан Республикасы азаматтығының тоқтатылуы;</w:t>
      </w:r>
      <w:r>
        <w:br/>
      </w:r>
      <w:r>
        <w:rPr>
          <w:rFonts w:ascii="Times New Roman"/>
          <w:b w:val="false"/>
          <w:i w:val="false"/>
          <w:color w:val="000000"/>
          <w:sz w:val="28"/>
        </w:rPr>
        <w:t>
      7) Қазақстан Республикасының аумағынан тыс жерге тұрақты тұруға кетуі;</w:t>
      </w:r>
      <w:r>
        <w:br/>
      </w:r>
      <w:r>
        <w:rPr>
          <w:rFonts w:ascii="Times New Roman"/>
          <w:b w:val="false"/>
          <w:i w:val="false"/>
          <w:color w:val="000000"/>
          <w:sz w:val="28"/>
        </w:rPr>
        <w:t>
      8) басқа лауазымға тағайындалуы себепті қызметінен мерзімінен бұрын босатылады.</w:t>
      </w:r>
      <w:r>
        <w:br/>
      </w:r>
      <w:r>
        <w:rPr>
          <w:rFonts w:ascii="Times New Roman"/>
          <w:b w:val="false"/>
          <w:i w:val="false"/>
          <w:color w:val="000000"/>
          <w:sz w:val="28"/>
        </w:rPr>
        <w:t>
      </w:t>
      </w:r>
      <w:r>
        <w:rPr>
          <w:rFonts w:ascii="Times New Roman"/>
          <w:b w:val="false"/>
          <w:i w:val="false"/>
          <w:color w:val="000000"/>
          <w:sz w:val="28"/>
        </w:rPr>
        <w:t>27. Тексеру комиссиясы Төрағасы мен мүшесінің өкілеттіктері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кемінде бір ай бұрын мәслихатты жазбаша хабардар етеді.</w:t>
      </w:r>
      <w:r>
        <w:br/>
      </w:r>
      <w:r>
        <w:rPr>
          <w:rFonts w:ascii="Times New Roman"/>
          <w:b w:val="false"/>
          <w:i w:val="false"/>
          <w:color w:val="000000"/>
          <w:sz w:val="28"/>
        </w:rPr>
        <w:t>
      </w:t>
      </w:r>
      <w:r>
        <w:rPr>
          <w:rFonts w:ascii="Times New Roman"/>
          <w:b w:val="false"/>
          <w:i w:val="false"/>
          <w:color w:val="000000"/>
          <w:sz w:val="28"/>
        </w:rPr>
        <w:t>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r>
        <w:br/>
      </w:r>
      <w:r>
        <w:rPr>
          <w:rFonts w:ascii="Times New Roman"/>
          <w:b w:val="false"/>
          <w:i w:val="false"/>
          <w:color w:val="000000"/>
          <w:sz w:val="28"/>
        </w:rPr>
        <w:t>
      </w:t>
      </w:r>
      <w:r>
        <w:rPr>
          <w:rFonts w:ascii="Times New Roman"/>
          <w:b w:val="false"/>
          <w:i w:val="false"/>
          <w:color w:val="000000"/>
          <w:sz w:val="28"/>
        </w:rPr>
        <w:t xml:space="preserve">29. Аппарат қызметкерлерінің құқықтары, міндеттері мен жауаптылығы, сондай-ақ олардың мемлекеттік қызметті өткеру жағдайлары </w:t>
      </w:r>
      <w:r>
        <w:rPr>
          <w:rFonts w:ascii="Times New Roman"/>
          <w:b w:val="false"/>
          <w:i w:val="false"/>
          <w:color w:val="000000"/>
          <w:sz w:val="28"/>
        </w:rPr>
        <w:t>мемлекеттік қызмет туралы заңнамамен</w:t>
      </w:r>
      <w:r>
        <w:rPr>
          <w:rFonts w:ascii="Times New Roman"/>
          <w:b w:val="false"/>
          <w:i w:val="false"/>
          <w:color w:val="000000"/>
          <w:sz w:val="28"/>
        </w:rPr>
        <w:t xml:space="preserve">, </w:t>
      </w:r>
      <w:r>
        <w:rPr>
          <w:rFonts w:ascii="Times New Roman"/>
          <w:b w:val="false"/>
          <w:i w:val="false"/>
          <w:color w:val="000000"/>
          <w:sz w:val="28"/>
        </w:rPr>
        <w:t>еңбек заңнамасымен</w:t>
      </w:r>
      <w:r>
        <w:rPr>
          <w:rFonts w:ascii="Times New Roman"/>
          <w:b w:val="false"/>
          <w:i w:val="false"/>
          <w:color w:val="000000"/>
          <w:sz w:val="28"/>
        </w:rPr>
        <w:t xml:space="preserve">, </w:t>
      </w:r>
      <w:r>
        <w:rPr>
          <w:rFonts w:ascii="Times New Roman"/>
          <w:b w:val="false"/>
          <w:i w:val="false"/>
          <w:color w:val="000000"/>
          <w:sz w:val="28"/>
        </w:rPr>
        <w:t>мемлекеттік аудит және қаржылық бақылау туралы заңнамамен</w:t>
      </w:r>
      <w:r>
        <w:rPr>
          <w:rFonts w:ascii="Times New Roman"/>
          <w:b w:val="false"/>
          <w:i w:val="false"/>
          <w:color w:val="000000"/>
          <w:sz w:val="28"/>
        </w:rPr>
        <w:t xml:space="preserve"> және осы Ережемен айқындалады.</w:t>
      </w:r>
      <w:r>
        <w:br/>
      </w:r>
      <w:r>
        <w:rPr>
          <w:rFonts w:ascii="Times New Roman"/>
          <w:b w:val="false"/>
          <w:i w:val="false"/>
          <w:color w:val="000000"/>
          <w:sz w:val="28"/>
        </w:rPr>
        <w:t>
      </w:t>
      </w:r>
      <w:r>
        <w:rPr>
          <w:rFonts w:ascii="Times New Roman"/>
          <w:b w:val="false"/>
          <w:i w:val="false"/>
          <w:color w:val="000000"/>
          <w:sz w:val="28"/>
        </w:rPr>
        <w:t xml:space="preserve">30. Тексеру комиссиясы аппаратының қызметкерлерін қайта даярлау және олардың біліктілігін арттыру "Мемлекеттік аудит және қаржылық бақылау туралы" Қазақстан Республикасының 2015 жылғы 12 қарашадағы Заңының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Есеп комитетінің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r>
        <w:br/>
      </w:r>
      <w:r>
        <w:rPr>
          <w:rFonts w:ascii="Times New Roman"/>
          <w:b w:val="false"/>
          <w:i w:val="false"/>
          <w:color w:val="000000"/>
          <w:sz w:val="28"/>
        </w:rPr>
        <w:t>
      </w:t>
      </w:r>
      <w:r>
        <w:rPr>
          <w:rFonts w:ascii="Times New Roman"/>
          <w:b w:val="false"/>
          <w:i w:val="false"/>
          <w:color w:val="000000"/>
          <w:sz w:val="28"/>
        </w:rPr>
        <w:t>32. Тексеру комиссиясы өзiнiң қызметiн жүзеге асыру кезiнде мемлекеттік аудит объектiсiнен тәуелсiз болады. Тексеру комиссиясының тәуелсiздiгi:</w:t>
      </w:r>
      <w:r>
        <w:br/>
      </w:r>
      <w:r>
        <w:rPr>
          <w:rFonts w:ascii="Times New Roman"/>
          <w:b w:val="false"/>
          <w:i w:val="false"/>
          <w:color w:val="000000"/>
          <w:sz w:val="28"/>
        </w:rPr>
        <w:t>
      1) Тексеру комиссиясының қызметiне мемлекеттiк органдардың және өзге де ұйымдардың заңсыз араласуына;</w:t>
      </w:r>
      <w:r>
        <w:br/>
      </w:r>
      <w:r>
        <w:rPr>
          <w:rFonts w:ascii="Times New Roman"/>
          <w:b w:val="false"/>
          <w:i w:val="false"/>
          <w:color w:val="000000"/>
          <w:sz w:val="28"/>
        </w:rPr>
        <w:t>
      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r>
        <w:br/>
      </w:r>
      <w:r>
        <w:rPr>
          <w:rFonts w:ascii="Times New Roman"/>
          <w:b w:val="false"/>
          <w:i w:val="false"/>
          <w:color w:val="000000"/>
          <w:sz w:val="28"/>
        </w:rPr>
        <w:t>
      </w:t>
      </w:r>
      <w:r>
        <w:rPr>
          <w:rFonts w:ascii="Times New Roman"/>
          <w:b w:val="false"/>
          <w:i w:val="false"/>
          <w:color w:val="000000"/>
          <w:sz w:val="28"/>
        </w:rPr>
        <w:t>33. Тексеру комиссиясының жергілікті бюджет қаражатын пайдалануын мемлекеттік бақылау және қадағалау облыстық мәслихаттың келісімі немесе тапсырмасы бойынша жүргізіледі.</w:t>
      </w:r>
      <w:r>
        <w:br/>
      </w:r>
      <w:r>
        <w:rPr>
          <w:rFonts w:ascii="Times New Roman"/>
          <w:b w:val="false"/>
          <w:i w:val="false"/>
          <w:color w:val="000000"/>
          <w:sz w:val="28"/>
        </w:rPr>
        <w:t>
      </w:t>
      </w:r>
      <w:r>
        <w:rPr>
          <w:rFonts w:ascii="Times New Roman"/>
          <w:b w:val="false"/>
          <w:i w:val="false"/>
          <w:color w:val="000000"/>
          <w:sz w:val="28"/>
        </w:rPr>
        <w:t>34. Тексеру комиссиясының шешімдер қабылдауы отырыста алқалы түрде жүзеге асырылады.</w:t>
      </w:r>
      <w:r>
        <w:br/>
      </w:r>
      <w:r>
        <w:rPr>
          <w:rFonts w:ascii="Times New Roman"/>
          <w:b w:val="false"/>
          <w:i w:val="false"/>
          <w:color w:val="000000"/>
          <w:sz w:val="28"/>
        </w:rPr>
        <w:t>
      </w:t>
      </w:r>
      <w:r>
        <w:rPr>
          <w:rFonts w:ascii="Times New Roman"/>
          <w:b w:val="false"/>
          <w:i w:val="false"/>
          <w:color w:val="000000"/>
          <w:sz w:val="28"/>
        </w:rPr>
        <w:t>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r>
        <w:br/>
      </w:r>
      <w:r>
        <w:rPr>
          <w:rFonts w:ascii="Times New Roman"/>
          <w:b w:val="false"/>
          <w:i w:val="false"/>
          <w:color w:val="000000"/>
          <w:sz w:val="28"/>
        </w:rPr>
        <w:t>
      </w:t>
      </w:r>
      <w:r>
        <w:rPr>
          <w:rFonts w:ascii="Times New Roman"/>
          <w:b w:val="false"/>
          <w:i w:val="false"/>
          <w:color w:val="000000"/>
          <w:sz w:val="28"/>
        </w:rPr>
        <w:t>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r>
        <w:br/>
      </w:r>
      <w:r>
        <w:rPr>
          <w:rFonts w:ascii="Times New Roman"/>
          <w:b w:val="false"/>
          <w:i w:val="false"/>
          <w:color w:val="000000"/>
          <w:sz w:val="28"/>
        </w:rPr>
        <w:t>
      </w:t>
      </w:r>
      <w:r>
        <w:rPr>
          <w:rFonts w:ascii="Times New Roman"/>
          <w:b w:val="false"/>
          <w:i w:val="false"/>
          <w:color w:val="000000"/>
          <w:sz w:val="28"/>
        </w:rPr>
        <w:t>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r>
        <w:br/>
      </w:r>
      <w:r>
        <w:rPr>
          <w:rFonts w:ascii="Times New Roman"/>
          <w:b w:val="false"/>
          <w:i w:val="false"/>
          <w:color w:val="000000"/>
          <w:sz w:val="28"/>
        </w:rPr>
        <w:t>
      </w:t>
      </w:r>
      <w:r>
        <w:rPr>
          <w:rFonts w:ascii="Times New Roman"/>
          <w:b w:val="false"/>
          <w:i w:val="false"/>
          <w:color w:val="000000"/>
          <w:sz w:val="28"/>
        </w:rPr>
        <w:t>38. Есеп комитеті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r>
        <w:br/>
      </w:r>
      <w:r>
        <w:rPr>
          <w:rFonts w:ascii="Times New Roman"/>
          <w:b w:val="false"/>
          <w:i w:val="false"/>
          <w:color w:val="000000"/>
          <w:sz w:val="28"/>
        </w:rPr>
        <w:t>
      </w:t>
      </w:r>
      <w:r>
        <w:rPr>
          <w:rFonts w:ascii="Times New Roman"/>
          <w:b w:val="false"/>
          <w:i w:val="false"/>
          <w:color w:val="000000"/>
          <w:sz w:val="28"/>
        </w:rPr>
        <w:t>39. Есеп комитеті бекітетін Тексеру комиссиясының Есеп комитетіне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Есеп комитетіне өз жұмысы туралы ақпарат ұсынып отырады.</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Тексеру комиссиясының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40. Тексеру комиссиясының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r>
        <w:br/>
      </w:r>
      <w:r>
        <w:rPr>
          <w:rFonts w:ascii="Times New Roman"/>
          <w:b w:val="false"/>
          <w:i w:val="false"/>
          <w:color w:val="000000"/>
          <w:sz w:val="28"/>
        </w:rPr>
        <w:t>
      </w:t>
      </w:r>
      <w:r>
        <w:rPr>
          <w:rFonts w:ascii="Times New Roman"/>
          <w:b w:val="false"/>
          <w:i w:val="false"/>
          <w:color w:val="000000"/>
          <w:sz w:val="28"/>
        </w:rPr>
        <w:t>42. Тексеру комиссиясына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r>
        <w:br/>
      </w:r>
      <w:r>
        <w:rPr>
          <w:rFonts w:ascii="Times New Roman"/>
          <w:b w:val="false"/>
          <w:i w:val="false"/>
          <w:color w:val="000000"/>
          <w:sz w:val="28"/>
        </w:rPr>
        <w:t>
      </w:t>
      </w:r>
      <w:r>
        <w:rPr>
          <w:rFonts w:ascii="Times New Roman"/>
          <w:b w:val="false"/>
          <w:i w:val="false"/>
          <w:color w:val="000000"/>
          <w:sz w:val="28"/>
        </w:rPr>
        <w:t>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5. Тексеру комиссиясын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45. Тексеру комиссиясын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2016 жылғы 10 ақпандағы</w:t>
            </w:r>
            <w:r>
              <w:br/>
            </w:r>
            <w:r>
              <w:rPr>
                <w:rFonts w:ascii="Times New Roman"/>
                <w:b w:val="false"/>
                <w:i w:val="false"/>
                <w:color w:val="000000"/>
                <w:sz w:val="20"/>
              </w:rPr>
              <w:t>№ 36/436-V шешiмiне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облыстық мәслихатының күшін жоюға жататын кейбір шешімдерінің тізбесі</w:t>
      </w:r>
    </w:p>
    <w:p>
      <w:pPr>
        <w:spacing w:after="0"/>
        <w:ind w:left="0"/>
        <w:jc w:val="left"/>
      </w:pPr>
      <w:r>
        <w:rPr>
          <w:rFonts w:ascii="Times New Roman"/>
          <w:b w:val="false"/>
          <w:i w:val="false"/>
          <w:color w:val="000000"/>
          <w:sz w:val="28"/>
        </w:rPr>
        <w:t>      1) "Шығыс Қазақстан облысы бойынша тексеру комиссиясы туралы ережені бекіту туралы" Шығыс Қазақстан облыстық мәслихатының 2012 жылғы 7 желтоқсандағы № 8/106-V шешімі;</w:t>
      </w:r>
      <w:r>
        <w:br/>
      </w:r>
      <w:r>
        <w:rPr>
          <w:rFonts w:ascii="Times New Roman"/>
          <w:b w:val="false"/>
          <w:i w:val="false"/>
          <w:color w:val="000000"/>
          <w:sz w:val="28"/>
        </w:rPr>
        <w:t xml:space="preserve">
      2) "Шығыс Қазақстан облысы бойынша тексеру комиссиясы туралы ережені бекіту туралы" Шығыс Қазақстан облыстық мәслихатының 2012 жылғы 7 желтоқсандағы № 8/106-V шешіміне өзгерістер енгізу туралы" Шығыс Қазақстан облыстық мәслихатының 2013 жылғы 9 қазандағы № 14/164-V шешімі; </w:t>
      </w:r>
      <w:r>
        <w:br/>
      </w:r>
      <w:r>
        <w:rPr>
          <w:rFonts w:ascii="Times New Roman"/>
          <w:b w:val="false"/>
          <w:i w:val="false"/>
          <w:color w:val="000000"/>
          <w:sz w:val="28"/>
        </w:rPr>
        <w:t xml:space="preserve">
      3) "Шығыс Қазақстан облысы бойынша тексеру комиссиясы туралы ережені бекіту туралы" Шығыс Қазақстан облыстық мәслихатының 2012 жылғы 7 желтоқсандағы № 8/106-V шешіміне өзгерістер енгізу туралы" Шығыс Қазақстан облыстық мәслихатының 2014 жылғы 10 желтоқсандағы № 24/294-V шешімі; </w:t>
      </w:r>
      <w:r>
        <w:br/>
      </w:r>
      <w:r>
        <w:rPr>
          <w:rFonts w:ascii="Times New Roman"/>
          <w:b w:val="false"/>
          <w:i w:val="false"/>
          <w:color w:val="000000"/>
          <w:sz w:val="28"/>
        </w:rPr>
        <w:t>
      4) "Шығыс Қазақстан облысы бойынша тексеру комиссиясы туралы ережені бекіту туралы" Шығыс Қазақстан облыстық мәслихатының 2012 жылғы 7 желтоқсандағы № 8/106-V шешіміне өзгеріс енгізу туралы" Шығыс Қазақстан облыстық мәслихатының 2015 жылғы 1 шілдедегі № 29/348-V шешімі;</w:t>
      </w:r>
      <w:r>
        <w:br/>
      </w:r>
      <w:r>
        <w:rPr>
          <w:rFonts w:ascii="Times New Roman"/>
          <w:b w:val="false"/>
          <w:i w:val="false"/>
          <w:color w:val="000000"/>
          <w:sz w:val="28"/>
        </w:rPr>
        <w:t xml:space="preserve">
      5) "Шығыс Қазақстан облысы бойынша тексеру комиссиясы" мемлекеттік мекемесі туралы ережені бекіту туралы" Шығыс Қазақстан облыстық мәслихатының 2015 жылғы 9 желтоқсандағы № 34/415-V шешімі.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