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bc8b" w14:textId="0a9b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2016 жылғы 25 ақпандағы № 54-314-V шешiмi. Оңтүстiк Қазақстан облысының Әдiлет департаментiнде 2016 жылғы 14 наурызда № 3628 болып тiркелдi. Күші жойылды Оңтүстiк Қазақстан облысы Шардара аудандық мәслихатының 2018 жылғы 28 наурыздағы № 25-171-VI шешiмiмен</w:t>
      </w:r>
    </w:p>
    <w:p>
      <w:pPr>
        <w:spacing w:after="0"/>
        <w:ind w:left="0"/>
        <w:jc w:val="both"/>
      </w:pPr>
      <w:r>
        <w:rPr>
          <w:rFonts w:ascii="Times New Roman"/>
          <w:b w:val="false"/>
          <w:i w:val="false"/>
          <w:color w:val="ff0000"/>
          <w:sz w:val="28"/>
        </w:rPr>
        <w:t xml:space="preserve">
      Ескерту. Күшi жойылды - Оңтүстiк Қазақстан облысы Шардара аудандық мәслихатының 28.03.2018 № 25-170-VI (алғашқы ресми жарияланған күнiнен бастап қолданысқа енгiзiледi)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Шардара ауданында жиналыстар, митингілер, шерулер, пикеттер және демонстрацияларды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w:t>
            </w:r>
            <w:r>
              <w:br/>
            </w:r>
            <w:r>
              <w:rPr>
                <w:rFonts w:ascii="Times New Roman"/>
                <w:b w:val="false"/>
                <w:i/>
                <w:color w:val="000000"/>
                <w:sz w:val="20"/>
              </w:rPr>
              <w:t>өкілеттігін уақытша</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Бердібеков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Бердібеков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мәслихаттың</w:t>
            </w:r>
            <w:r>
              <w:br/>
            </w:r>
            <w:r>
              <w:rPr>
                <w:rFonts w:ascii="Times New Roman"/>
                <w:b w:val="false"/>
                <w:i w:val="false"/>
                <w:color w:val="000000"/>
                <w:sz w:val="20"/>
              </w:rPr>
              <w:t>25 ақпан 2016 жылғы</w:t>
            </w:r>
            <w:r>
              <w:br/>
            </w:r>
            <w:r>
              <w:rPr>
                <w:rFonts w:ascii="Times New Roman"/>
                <w:b w:val="false"/>
                <w:i w:val="false"/>
                <w:color w:val="000000"/>
                <w:sz w:val="20"/>
              </w:rPr>
              <w:t>№ 54-314-Ү шешімімен</w:t>
            </w:r>
            <w:r>
              <w:br/>
            </w:r>
            <w:r>
              <w:rPr>
                <w:rFonts w:ascii="Times New Roman"/>
                <w:b w:val="false"/>
                <w:i w:val="false"/>
                <w:color w:val="000000"/>
                <w:sz w:val="20"/>
              </w:rPr>
              <w:t xml:space="preserve">бекітілген </w:t>
            </w:r>
          </w:p>
        </w:tc>
      </w:tr>
    </w:tbl>
    <w:bookmarkStart w:name="z5" w:id="3"/>
    <w:p>
      <w:pPr>
        <w:spacing w:after="0"/>
        <w:ind w:left="0"/>
        <w:jc w:val="left"/>
      </w:pPr>
      <w:r>
        <w:rPr>
          <w:rFonts w:ascii="Times New Roman"/>
          <w:b/>
          <w:i w:val="false"/>
          <w:color w:val="000000"/>
        </w:rPr>
        <w:t xml:space="preserve"> Шардара ауданында жиналыстар, митингілер, шерулер, пикеттер және демонстрациялар өткізу тәртібі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10-бабына</w:t>
      </w:r>
      <w:r>
        <w:rPr>
          <w:rFonts w:ascii="Times New Roman"/>
          <w:b w:val="false"/>
          <w:i w:val="false"/>
          <w:color w:val="000000"/>
          <w:sz w:val="28"/>
        </w:rPr>
        <w:t xml:space="preserve"> сәйкес әзірленіп, Шардара ауданында жиналыстар, митингілер, шерулер, пикеттер және демонстрациялар өткізу тәртібін қосымша реттейді.</w:t>
      </w:r>
    </w:p>
    <w:bookmarkEnd w:id="5"/>
    <w:bookmarkStart w:name="z8" w:id="6"/>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6"/>
    <w:bookmarkStart w:name="z9" w:id="7"/>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7"/>
    <w:bookmarkStart w:name="z10" w:id="8"/>
    <w:p>
      <w:pPr>
        <w:spacing w:after="0"/>
        <w:ind w:left="0"/>
        <w:jc w:val="both"/>
      </w:pPr>
      <w:r>
        <w:rPr>
          <w:rFonts w:ascii="Times New Roman"/>
          <w:b w:val="false"/>
          <w:i w:val="false"/>
          <w:color w:val="000000"/>
          <w:sz w:val="28"/>
        </w:rPr>
        <w:t>
      3. Жиналыс, митинг, шеру, пикет немесе демонстрация өткiзу туралы Шардара ауданының әкімдігіне өтiнiш берiледi.</w:t>
      </w:r>
    </w:p>
    <w:bookmarkEnd w:id="8"/>
    <w:p>
      <w:pPr>
        <w:spacing w:after="0"/>
        <w:ind w:left="0"/>
        <w:jc w:val="both"/>
      </w:pPr>
      <w:r>
        <w:rPr>
          <w:rFonts w:ascii="Times New Roman"/>
          <w:b w:val="false"/>
          <w:i w:val="false"/>
          <w:color w:val="000000"/>
          <w:sz w:val="28"/>
        </w:rPr>
        <w:t xml:space="preserve">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 </w:t>
      </w:r>
    </w:p>
    <w:bookmarkStart w:name="z11" w:id="9"/>
    <w:p>
      <w:pPr>
        <w:spacing w:after="0"/>
        <w:ind w:left="0"/>
        <w:jc w:val="both"/>
      </w:pPr>
      <w:r>
        <w:rPr>
          <w:rFonts w:ascii="Times New Roman"/>
          <w:b w:val="false"/>
          <w:i w:val="false"/>
          <w:color w:val="000000"/>
          <w:sz w:val="28"/>
        </w:rPr>
        <w:t xml:space="preserve">
      4. Жиналыс, митинг, шеру, пикет немесе демонстрация өткiзу туралы өтiнiш оны өткiзудiң белгiленген датасынан кемiнде он күн бұрын жазбаша нысанда берiледi. </w:t>
      </w:r>
    </w:p>
    <w:bookmarkEnd w:id="9"/>
    <w:p>
      <w:pPr>
        <w:spacing w:after="0"/>
        <w:ind w:left="0"/>
        <w:jc w:val="both"/>
      </w:pPr>
      <w:r>
        <w:rPr>
          <w:rFonts w:ascii="Times New Roman"/>
          <w:b w:val="false"/>
          <w:i w:val="false"/>
          <w:color w:val="000000"/>
          <w:sz w:val="28"/>
        </w:rPr>
        <w:t xml:space="preserve">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Шардара ауданының әкімдігінде тiркелген күнiнен бастап есептеледi. </w:t>
      </w:r>
    </w:p>
    <w:bookmarkStart w:name="z12" w:id="10"/>
    <w:p>
      <w:pPr>
        <w:spacing w:after="0"/>
        <w:ind w:left="0"/>
        <w:jc w:val="both"/>
      </w:pPr>
      <w:r>
        <w:rPr>
          <w:rFonts w:ascii="Times New Roman"/>
          <w:b w:val="false"/>
          <w:i w:val="false"/>
          <w:color w:val="000000"/>
          <w:sz w:val="28"/>
        </w:rPr>
        <w:t>
      5. Шардара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0"/>
    <w:bookmarkStart w:name="z13" w:id="11"/>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 </w:t>
      </w:r>
    </w:p>
    <w:bookmarkEnd w:id="11"/>
    <w:p>
      <w:pPr>
        <w:spacing w:after="0"/>
        <w:ind w:left="0"/>
        <w:jc w:val="both"/>
      </w:pPr>
      <w:r>
        <w:rPr>
          <w:rFonts w:ascii="Times New Roman"/>
          <w:b w:val="false"/>
          <w:i w:val="false"/>
          <w:color w:val="000000"/>
          <w:sz w:val="28"/>
        </w:rPr>
        <w:t>
      Мұндай жағдайда Шардара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4" w:id="12"/>
    <w:p>
      <w:pPr>
        <w:spacing w:after="0"/>
        <w:ind w:left="0"/>
        <w:jc w:val="both"/>
      </w:pPr>
      <w:r>
        <w:rPr>
          <w:rFonts w:ascii="Times New Roman"/>
          <w:b w:val="false"/>
          <w:i w:val="false"/>
          <w:color w:val="000000"/>
          <w:sz w:val="28"/>
        </w:rPr>
        <w:t>
      7. Митинг, шеру, пикет және демонстрациялар өткізу бойынша белгіленген тәртіппен берілген барлық өтініштерді қарау шеңберінде Шардара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2"/>
    <w:bookmarkStart w:name="z15" w:id="13"/>
    <w:p>
      <w:pPr>
        <w:spacing w:after="0"/>
        <w:ind w:left="0"/>
        <w:jc w:val="both"/>
      </w:pPr>
      <w:r>
        <w:rPr>
          <w:rFonts w:ascii="Times New Roman"/>
          <w:b w:val="false"/>
          <w:i w:val="false"/>
          <w:color w:val="000000"/>
          <w:sz w:val="28"/>
        </w:rPr>
        <w:t xml:space="preserve">
      8.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w:t>
      </w:r>
    </w:p>
    <w:bookmarkEnd w:id="13"/>
    <w:p>
      <w:pPr>
        <w:spacing w:after="0"/>
        <w:ind w:left="0"/>
        <w:jc w:val="both"/>
      </w:pPr>
      <w:r>
        <w:rPr>
          <w:rFonts w:ascii="Times New Roman"/>
          <w:b w:val="false"/>
          <w:i w:val="false"/>
          <w:color w:val="000000"/>
          <w:sz w:val="28"/>
        </w:rPr>
        <w:t>
      барлық дайындық шараларын тез арада тоқтатуға және бұл туралы ықтимал қатысушыларды хабардар етуге міндетті.</w:t>
      </w:r>
    </w:p>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6" w:id="14"/>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4"/>
    <w:bookmarkStart w:name="z17" w:id="15"/>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5"/>
    <w:bookmarkStart w:name="z18" w:id="16"/>
    <w:p>
      <w:pPr>
        <w:spacing w:after="0"/>
        <w:ind w:left="0"/>
        <w:jc w:val="both"/>
      </w:pPr>
      <w:r>
        <w:rPr>
          <w:rFonts w:ascii="Times New Roman"/>
          <w:b w:val="false"/>
          <w:i w:val="false"/>
          <w:color w:val="000000"/>
          <w:sz w:val="28"/>
        </w:rPr>
        <w:t xml:space="preserve">
      11. Шараларды ұйымдастырушылар мен оларға қатысушылардың: </w:t>
      </w:r>
    </w:p>
    <w:bookmarkEnd w:id="16"/>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xml:space="preserve">
      2) елдi мекеннiң инфрақұрылым объектiлерiнiң үздiксiз жұмыс iстеуiне кедергi келтiруiне; </w:t>
      </w:r>
    </w:p>
    <w:p>
      <w:pPr>
        <w:spacing w:after="0"/>
        <w:ind w:left="0"/>
        <w:jc w:val="both"/>
      </w:pPr>
      <w:r>
        <w:rPr>
          <w:rFonts w:ascii="Times New Roman"/>
          <w:b w:val="false"/>
          <w:i w:val="false"/>
          <w:color w:val="000000"/>
          <w:sz w:val="28"/>
        </w:rPr>
        <w:t>
      3) Шардара ауданының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митингілер, шерулер, пикетер және демонстарцияларға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митингі, шеру, пикет және демонстарция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Start w:name="z19" w:id="17"/>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7"/>
    <w:bookmarkStart w:name="z20" w:id="18"/>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Шардара ауданының әкімдігі бұларды өткiзуге тыйым салады.</w:t>
      </w:r>
    </w:p>
    <w:bookmarkEnd w:id="18"/>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1" w:id="19"/>
    <w:p>
      <w:pPr>
        <w:spacing w:after="0"/>
        <w:ind w:left="0"/>
        <w:jc w:val="both"/>
      </w:pPr>
      <w:r>
        <w:rPr>
          <w:rFonts w:ascii="Times New Roman"/>
          <w:b w:val="false"/>
          <w:i w:val="false"/>
          <w:color w:val="000000"/>
          <w:sz w:val="28"/>
        </w:rPr>
        <w:t>
      14. Шардара ауданында жиналыстар, митингілер өткізу орны болып Шардара қаласының "Абай" алаңы (Абай көшесі), "Тәуелсіздік" саябағының солтүстік жақ алаңы, "Тұңғыш Президент" саябағы (Төле би көшесі) белгіленсін.</w:t>
      </w:r>
    </w:p>
    <w:bookmarkEnd w:id="19"/>
    <w:bookmarkStart w:name="z22" w:id="20"/>
    <w:p>
      <w:pPr>
        <w:spacing w:after="0"/>
        <w:ind w:left="0"/>
        <w:jc w:val="both"/>
      </w:pPr>
      <w:r>
        <w:rPr>
          <w:rFonts w:ascii="Times New Roman"/>
          <w:b w:val="false"/>
          <w:i w:val="false"/>
          <w:color w:val="000000"/>
          <w:sz w:val="28"/>
        </w:rPr>
        <w:t xml:space="preserve">
      15. Шардара ауданының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 </w:t>
      </w:r>
    </w:p>
    <w:bookmarkEnd w:id="20"/>
    <w:p>
      <w:pPr>
        <w:spacing w:after="0"/>
        <w:ind w:left="0"/>
        <w:jc w:val="both"/>
      </w:pPr>
      <w:r>
        <w:rPr>
          <w:rFonts w:ascii="Times New Roman"/>
          <w:b w:val="false"/>
          <w:i w:val="false"/>
          <w:color w:val="000000"/>
          <w:sz w:val="28"/>
        </w:rPr>
        <w:t>
      Шардара ауданының әкімдігі бұл аумақтардың жиналуын және тазалығын қамтамасыз ету міндетті.</w:t>
      </w:r>
    </w:p>
    <w:bookmarkStart w:name="z23" w:id="21"/>
    <w:p>
      <w:pPr>
        <w:spacing w:after="0"/>
        <w:ind w:left="0"/>
        <w:jc w:val="both"/>
      </w:pPr>
      <w:r>
        <w:rPr>
          <w:rFonts w:ascii="Times New Roman"/>
          <w:b w:val="false"/>
          <w:i w:val="false"/>
          <w:color w:val="000000"/>
          <w:sz w:val="28"/>
        </w:rPr>
        <w:t>
      16. Шардара ауданында шерулер мен демонстрациялар өткізу маршруттары болып Шардара қаласының Абай көшесі, Төле би көшесінің қиылысы мен Майлықожа көшесінің қиылысы аралығы белгіленсін.</w:t>
      </w:r>
    </w:p>
    <w:bookmarkEnd w:id="21"/>
    <w:bookmarkStart w:name="z24" w:id="22"/>
    <w:p>
      <w:pPr>
        <w:spacing w:after="0"/>
        <w:ind w:left="0"/>
        <w:jc w:val="both"/>
      </w:pPr>
      <w:r>
        <w:rPr>
          <w:rFonts w:ascii="Times New Roman"/>
          <w:b w:val="false"/>
          <w:i w:val="false"/>
          <w:color w:val="000000"/>
          <w:sz w:val="28"/>
        </w:rPr>
        <w:t>
      17. Пикет өткізу кезінде:</w:t>
      </w:r>
    </w:p>
    <w:bookmarkEnd w:id="22"/>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5" w:id="23"/>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Шардара ауданы әкімдігінен рұқсат алу талап етіледі.</w:t>
      </w:r>
    </w:p>
    <w:bookmarkEnd w:id="23"/>
    <w:bookmarkStart w:name="z26" w:id="24"/>
    <w:p>
      <w:pPr>
        <w:spacing w:after="0"/>
        <w:ind w:left="0"/>
        <w:jc w:val="both"/>
      </w:pPr>
      <w:r>
        <w:rPr>
          <w:rFonts w:ascii="Times New Roman"/>
          <w:b w:val="false"/>
          <w:i w:val="false"/>
          <w:color w:val="000000"/>
          <w:sz w:val="28"/>
        </w:rPr>
        <w:t xml:space="preserve">
      19. Шардара ауданының әкімдігі бір күнде, бір уақытта және бір орында үшеуден аспайтын жеке дара пикетті өткізуге рұқсат беруі мүмкін. </w:t>
      </w:r>
    </w:p>
    <w:bookmarkEnd w:id="24"/>
    <w:p>
      <w:pPr>
        <w:spacing w:after="0"/>
        <w:ind w:left="0"/>
        <w:jc w:val="both"/>
      </w:pPr>
      <w:r>
        <w:rPr>
          <w:rFonts w:ascii="Times New Roman"/>
          <w:b w:val="false"/>
          <w:i w:val="false"/>
          <w:color w:val="000000"/>
          <w:sz w:val="28"/>
        </w:rPr>
        <w:t xml:space="preserve">
      Түрлі жеке дара пикеттерге қатысушылар бір-бірінен 50 метрден кем емес қашықтықта орналасуы немесе бір-біріне айқын көрініп тұруы қажет. </w:t>
      </w:r>
    </w:p>
    <w:bookmarkStart w:name="z27" w:id="25"/>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Шардара ауданының әкімдігі өкiлiнiң талап етуi бойынша сөзсiз тоқтатылуға тиiс.</w:t>
      </w:r>
    </w:p>
    <w:bookmarkEnd w:id="25"/>
    <w:p>
      <w:pPr>
        <w:spacing w:after="0"/>
        <w:ind w:left="0"/>
        <w:jc w:val="both"/>
      </w:pPr>
      <w:r>
        <w:rPr>
          <w:rFonts w:ascii="Times New Roman"/>
          <w:b w:val="false"/>
          <w:i w:val="false"/>
          <w:color w:val="000000"/>
          <w:sz w:val="28"/>
        </w:rPr>
        <w:t>
      Шардара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xml:space="preserve">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 </w:t>
      </w:r>
    </w:p>
    <w:p>
      <w:pPr>
        <w:spacing w:after="0"/>
        <w:ind w:left="0"/>
        <w:jc w:val="both"/>
      </w:pPr>
      <w:r>
        <w:rPr>
          <w:rFonts w:ascii="Times New Roman"/>
          <w:b w:val="false"/>
          <w:i w:val="false"/>
          <w:color w:val="000000"/>
          <w:sz w:val="28"/>
        </w:rPr>
        <w:t xml:space="preserve">
      1) бұзушылық анық және өрескел болып табылған жағдайда; </w:t>
      </w:r>
    </w:p>
    <w:p>
      <w:pPr>
        <w:spacing w:after="0"/>
        <w:ind w:left="0"/>
        <w:jc w:val="both"/>
      </w:pPr>
      <w:r>
        <w:rPr>
          <w:rFonts w:ascii="Times New Roman"/>
          <w:b w:val="false"/>
          <w:i w:val="false"/>
          <w:color w:val="000000"/>
          <w:sz w:val="28"/>
        </w:rPr>
        <w:t xml:space="preserve">
      2) әкімшілік жауапкершілікке тарту профилактикалық әсерге әкеліп соғатынына жоғары мүмкіндік болған кезде; </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xml:space="preserve">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 </w:t>
      </w:r>
    </w:p>
    <w:bookmarkStart w:name="z28" w:id="2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6"/>
    <w:bookmarkStart w:name="z29" w:id="27"/>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7"/>
    <w:p>
      <w:pPr>
        <w:spacing w:after="0"/>
        <w:ind w:left="0"/>
        <w:jc w:val="both"/>
      </w:pPr>
      <w:r>
        <w:rPr>
          <w:rFonts w:ascii="Times New Roman"/>
          <w:b w:val="false"/>
          <w:i w:val="false"/>
          <w:color w:val="000000"/>
          <w:sz w:val="28"/>
        </w:rPr>
        <w:t xml:space="preserve">
      Жиналыстарды, митингiлердi, шерулердi, пикеттердi және демонстрацияларды өткiзу кезiнде </w:t>
      </w:r>
    </w:p>
    <w:p>
      <w:pPr>
        <w:spacing w:after="0"/>
        <w:ind w:left="0"/>
        <w:jc w:val="both"/>
      </w:pPr>
      <w:r>
        <w:rPr>
          <w:rFonts w:ascii="Times New Roman"/>
          <w:b w:val="false"/>
          <w:i w:val="false"/>
          <w:color w:val="000000"/>
          <w:sz w:val="28"/>
        </w:rPr>
        <w:t>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0" w:id="28"/>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