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1f96" w14:textId="a541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2015 жылғы 23 желтоқсандағы № 52-328-V "2016-2018 жылдарға арналған аудандық бюджет туралы" шешiмiне өзгерiстер енгiзу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Мақтаарал аудандық мәслихатының 2016 жылғы 7 желтоқсандағы № 9-64-VI шешiмi. Оңтүстiк Қазақстан облысының Әдiлет департаментiнде 2016 жылғы 9 желтоқсанда № 3914 болып тiркелдi.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2016 жылғы 18 қарашадағы № 7/67-VІ "Оңтүстік Қазақстан облыстық мәслихатының 2015 жылғы 9 желтоқсандағы № 44/351-V "2016-2018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3881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Мақтаарал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Мақтаарал аудандық мәслихатының 2015 жылғы 23 желтоқсандағы № 52-328-V "2016-2018 жылдарға арналған аудандық бюджет туралы" (Нормативтік құқықтық актілерді мемлекеттік тіркеу тізілімінде № 3485 тіркелген, 2016 жылғы 22 қаңтардағы "Мақтаарал"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Мақтаарал ауданының 2016-2018 жылдарға арналған аудандық бюджеті 1, 2 және 3-қосымшаларға сәйкес, оның ішінде 2016 жылға мынадай көлемде бекітілсін:</w:t>
      </w:r>
      <w:r>
        <w:br/>
      </w:r>
      <w:r>
        <w:rPr>
          <w:rFonts w:ascii="Times New Roman"/>
          <w:b w:val="false"/>
          <w:i w:val="false"/>
          <w:color w:val="000000"/>
          <w:sz w:val="28"/>
        </w:rPr>
        <w:t xml:space="preserve">
      1) кірістер – 32267090 мың теңге, оның ішінде: </w:t>
      </w:r>
      <w:r>
        <w:br/>
      </w:r>
      <w:r>
        <w:rPr>
          <w:rFonts w:ascii="Times New Roman"/>
          <w:b w:val="false"/>
          <w:i w:val="false"/>
          <w:color w:val="000000"/>
          <w:sz w:val="28"/>
        </w:rPr>
        <w:t>
      салықтық түсімдер – 2373418 мың теңге;</w:t>
      </w:r>
      <w:r>
        <w:br/>
      </w:r>
      <w:r>
        <w:rPr>
          <w:rFonts w:ascii="Times New Roman"/>
          <w:b w:val="false"/>
          <w:i w:val="false"/>
          <w:color w:val="000000"/>
          <w:sz w:val="28"/>
        </w:rPr>
        <w:t>
      салықтық емес түсімдер – 55605 мың теңге;</w:t>
      </w:r>
      <w:r>
        <w:br/>
      </w:r>
      <w:r>
        <w:rPr>
          <w:rFonts w:ascii="Times New Roman"/>
          <w:b w:val="false"/>
          <w:i w:val="false"/>
          <w:color w:val="000000"/>
          <w:sz w:val="28"/>
        </w:rPr>
        <w:t xml:space="preserve">
      негізгі капиталды сатудан түсетін түсімдер – 22907 мың теңге; </w:t>
      </w:r>
      <w:r>
        <w:br/>
      </w:r>
      <w:r>
        <w:rPr>
          <w:rFonts w:ascii="Times New Roman"/>
          <w:b w:val="false"/>
          <w:i w:val="false"/>
          <w:color w:val="000000"/>
          <w:sz w:val="28"/>
        </w:rPr>
        <w:t>
      трансферттер түсімі – 29815160 мың теңге;</w:t>
      </w:r>
      <w:r>
        <w:br/>
      </w:r>
      <w:r>
        <w:rPr>
          <w:rFonts w:ascii="Times New Roman"/>
          <w:b w:val="false"/>
          <w:i w:val="false"/>
          <w:color w:val="000000"/>
          <w:sz w:val="28"/>
        </w:rPr>
        <w:t>
      2) шығындар – 32350996 мың теңге;</w:t>
      </w:r>
      <w:r>
        <w:br/>
      </w:r>
      <w:r>
        <w:rPr>
          <w:rFonts w:ascii="Times New Roman"/>
          <w:b w:val="false"/>
          <w:i w:val="false"/>
          <w:color w:val="000000"/>
          <w:sz w:val="28"/>
        </w:rPr>
        <w:t>
      3) таза бюджеттік кредиттеу – 307496 мың теңге, оның ішінде:</w:t>
      </w:r>
      <w:r>
        <w:br/>
      </w:r>
      <w:r>
        <w:rPr>
          <w:rFonts w:ascii="Times New Roman"/>
          <w:b w:val="false"/>
          <w:i w:val="false"/>
          <w:color w:val="000000"/>
          <w:sz w:val="28"/>
        </w:rPr>
        <w:t>
      бюджеттік кредиттер – 381776 мың теңге;</w:t>
      </w:r>
      <w:r>
        <w:br/>
      </w:r>
      <w:r>
        <w:rPr>
          <w:rFonts w:ascii="Times New Roman"/>
          <w:b w:val="false"/>
          <w:i w:val="false"/>
          <w:color w:val="000000"/>
          <w:sz w:val="28"/>
        </w:rPr>
        <w:t>
      бюджеттік кредиттерді өтеу – 74280 мың теңге;</w:t>
      </w:r>
      <w:r>
        <w:br/>
      </w:r>
      <w:r>
        <w:rPr>
          <w:rFonts w:ascii="Times New Roman"/>
          <w:b w:val="false"/>
          <w:i w:val="false"/>
          <w:color w:val="000000"/>
          <w:sz w:val="28"/>
        </w:rPr>
        <w:t>
      4) қаржы активтерімен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 -391402 мың теңге;</w:t>
      </w:r>
      <w:r>
        <w:br/>
      </w:r>
      <w:r>
        <w:rPr>
          <w:rFonts w:ascii="Times New Roman"/>
          <w:b w:val="false"/>
          <w:i w:val="false"/>
          <w:color w:val="000000"/>
          <w:sz w:val="28"/>
        </w:rPr>
        <w:t>
      6) бюджет тапшылығын қаржыландыру– 391402 мың теңге, оның ішінде:</w:t>
      </w:r>
      <w:r>
        <w:br/>
      </w:r>
      <w:r>
        <w:rPr>
          <w:rFonts w:ascii="Times New Roman"/>
          <w:b w:val="false"/>
          <w:i w:val="false"/>
          <w:color w:val="000000"/>
          <w:sz w:val="28"/>
        </w:rPr>
        <w:t>
      қарыздар түсімі – 381776 мың теңге;</w:t>
      </w:r>
      <w:r>
        <w:br/>
      </w:r>
      <w:r>
        <w:rPr>
          <w:rFonts w:ascii="Times New Roman"/>
          <w:b w:val="false"/>
          <w:i w:val="false"/>
          <w:color w:val="000000"/>
          <w:sz w:val="28"/>
        </w:rPr>
        <w:t>
      қарыздарды өтеу – 74275 мың теңге;</w:t>
      </w:r>
      <w:r>
        <w:br/>
      </w:r>
      <w:r>
        <w:rPr>
          <w:rFonts w:ascii="Times New Roman"/>
          <w:b w:val="false"/>
          <w:i w:val="false"/>
          <w:color w:val="000000"/>
          <w:sz w:val="28"/>
        </w:rPr>
        <w:t>
      бюджет қаражатының пайдаланылатын қалдықтары – 83901 мың тенге.".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Дәуренбек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Жайлымшиев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7 желтоқсандағы № 9-64-VI</w:t>
            </w:r>
            <w:r>
              <w:br/>
            </w:r>
            <w:r>
              <w:rPr>
                <w:rFonts w:ascii="Times New Roman"/>
                <w:b w:val="false"/>
                <w:i w:val="false"/>
                <w:color w:val="000000"/>
                <w:sz w:val="20"/>
              </w:rPr>
              <w:t>шешіміне қосымша</w:t>
            </w:r>
            <w:r>
              <w:br/>
            </w: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23 желтоқсандағы № 52-328-V</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868"/>
        <w:gridCol w:w="507"/>
        <w:gridCol w:w="325"/>
        <w:gridCol w:w="6685"/>
        <w:gridCol w:w="34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32 267 090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2 373 418</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1 170 801</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1 170 801</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675 400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675 400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424 051</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189 574</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160 277</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77 662</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8 637</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48 416</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55 605</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8 179</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2 783</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5 304</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2 776</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2 776</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44 650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44 650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22 907</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21 407</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21 407</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29 815 160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29 815 160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29 815 160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716"/>
        <w:gridCol w:w="1017"/>
        <w:gridCol w:w="1017"/>
        <w:gridCol w:w="6020"/>
        <w:gridCol w:w="28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32 350 996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878 344</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763 414</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18 875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18 875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156 553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149 205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7 348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587 986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578 710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9 276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өзге де мемлекеттiк қызметтер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113 530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64 178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64 178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49 352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48 852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96 046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96 046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96 046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96 046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25 704 501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4 749 319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4 256 890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4 256 890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414 370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44 078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370 292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78 059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78 059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19 837 461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17 104 697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16 975 935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128 762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2 724 587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2 724 587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51 781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51 781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51 781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1 065 940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1 065 940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28 832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283 032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52 053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11 703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683 957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1 667 706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1 164 985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1 158 234</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1 064 835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92 978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6 751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6 751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428 363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428 363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16 406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18 445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38 883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5 594</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194 787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135 718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74 358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74 358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70 678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1 825 312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104 661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63 403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7 827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55 111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33 556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33 556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 және (немесе) жайластыру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1 284 623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1 284 623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221 300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243 966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375 553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443 500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436 028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9 127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426 901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47 187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22 202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1 214</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356 298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656 289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135 979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135 979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135 979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340 297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340 297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317 435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124 680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124 680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12 589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99 491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55 333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55 333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15 196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361 838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361 838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361 838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361 838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301 094</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179 603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72 644</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72 644</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39 681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39 681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67 278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20 205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15 514</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10 051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10 051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10 051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жерге және шаруашылық жағынан орналастыру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111 440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111 440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111 440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37 726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37 726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37 726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28 307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9 219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415 252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415 252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415 252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415 252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316 389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21 157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21 157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21 122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295 232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266 299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266 299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28 933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27 433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70 387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70 387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70 387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24 931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45 456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307 496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381 776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381 776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381 776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381 776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381 776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74 280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74 280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74 280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74 280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Мемлекеттiң қаржы активтерiн сатудан түсетiн түсiмдер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-391 402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391 402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381 776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381 776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381 776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381 776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74 275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74 275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74 275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74 275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73 629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83 901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83 901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83 901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83 901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