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bd17" w14:textId="a76b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ауданының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2016 жылғы 28 наурыздағы № 246 қаулысы. Оңтүстік Қазақстан облысының Әділет департаментінде 2016 жылғы 14 сәуірде № 3712 болып тіркелді. Күшi жойылды - Оңтүстiк Қазақстан облысы Мақтаарал ауданы әкiмдiгiнiң 2016 жылғы 20 мамырдағы № 460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Мақтаарал ауданы әкiмдiгiнiң 20.05.2016 № 460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01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Мақтарал аудандық мәслихатының 2016 жылғы 23 ақпандағы "Мақтарал ауданының басқару схемасы туралы" Мақтарал аудандық мәслихатының 2013 жылғы 17 шілдедегі № 18-110-V шешіміне өзгеріс енгізу туралы" № 55-356-V шешіміне, "Мемлекеттік мекемелер туралы" Мақтарал ауданы әкімдігінің 2016 жылғы 24 ақпандағы № 119 қаулысына сәйкес Мақтарал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"Мақтарал ауданының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"Мақтарал ауданы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Мақтарал ауданының аумағында тартылатын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Мақтарал ауданы әкімдігінің интернет 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С.Сұлтанхановқа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Ж.Бейсенбаев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2016 жылғы 28 наурыздағы</w:t>
            </w:r>
            <w:r>
              <w:br/>
            </w:r>
            <w:r>
              <w:rPr>
                <w:rFonts w:ascii="Times New Roman"/>
                <w:b w:val="false"/>
                <w:i w:val="false"/>
                <w:color w:val="000000"/>
                <w:sz w:val="20"/>
              </w:rPr>
              <w:t>№ 246 қаулысымен бекітілген</w:t>
            </w:r>
          </w:p>
        </w:tc>
      </w:tr>
    </w:tbl>
    <w:bookmarkStart w:name="z7" w:id="0"/>
    <w:p>
      <w:pPr>
        <w:spacing w:after="0"/>
        <w:ind w:left="0"/>
        <w:jc w:val="left"/>
      </w:pPr>
      <w:r>
        <w:rPr>
          <w:rFonts w:ascii="Times New Roman"/>
          <w:b/>
          <w:i w:val="false"/>
          <w:color w:val="000000"/>
        </w:rPr>
        <w:t xml:space="preserve"> "Мақтарал ауданының ауыл шаруашылығы бөлімі" мемлекеттік мекемесі туралы</w:t>
      </w:r>
      <w:r>
        <w:br/>
      </w:r>
      <w:r>
        <w:rPr>
          <w:rFonts w:ascii="Times New Roman"/>
          <w:b/>
          <w:i w:val="false"/>
          <w:color w:val="000000"/>
        </w:rPr>
        <w:t>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"Мақтаарал ауданының ауыл шаруашылығы бөлімі" мемлекеттік мекемесі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"Мақтарал ауданының ауыл шаруашылығы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"Мақтарал ауданының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"Мақтарал ауданының ауыл шаруашылығы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"Мақтарал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"Мақтарал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"Мақтарал ауданының ауыл шаруашылығы бөлімі" мемлекеттік мекемесі өз құзыретінің мәселелері бойынша заңнамада белгіленген тәртіппен "Мақтарал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"Мақтарал ауданының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Жетісай қаласы, Байботаев көшесі 28Б.</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"Мақтарал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"Мақтарал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"Мақтарал ауданының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"Мақтарал ауданының ауыл шаруашылығы бөлімі" мемлекеттік мекемесіне кәсіпкерлік субъектілерімен "Мақтарал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"Мақтарал ауданының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"Мақтарал ауданының ауыл шаруашылығы бөлімі" мемлекеттік мекемесінің миссиясы: ауыл шаруашылығы саласында бірыңғай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агроөнеркәсiптік кешендi және ауылдық аумақтарды дамытудың жоспарларын, экономикалық және әлеуметтiк бағдарламаларын әзірлеу;</w:t>
      </w:r>
      <w:r>
        <w:br/>
      </w:r>
      <w:r>
        <w:rPr>
          <w:rFonts w:ascii="Times New Roman"/>
          <w:b w:val="false"/>
          <w:i w:val="false"/>
          <w:color w:val="000000"/>
          <w:sz w:val="28"/>
        </w:rPr>
        <w:t>
      2) агроөнеркәсiптiк кешендi субсидиялаудың Қазақстан Республикасының заңнамалық актiлерiнде көзделген өзге де бағыттары бойынша жүзеге асырылады;</w:t>
      </w:r>
      <w:r>
        <w:br/>
      </w:r>
      <w:r>
        <w:rPr>
          <w:rFonts w:ascii="Times New Roman"/>
          <w:b w:val="false"/>
          <w:i w:val="false"/>
          <w:color w:val="000000"/>
          <w:sz w:val="28"/>
        </w:rPr>
        <w:t>
      3) мақта саласын дамыту жөніндегі мемлекеттік саясатты іске асыру;</w:t>
      </w:r>
      <w:r>
        <w:br/>
      </w:r>
      <w:r>
        <w:rPr>
          <w:rFonts w:ascii="Times New Roman"/>
          <w:b w:val="false"/>
          <w:i w:val="false"/>
          <w:color w:val="000000"/>
          <w:sz w:val="28"/>
        </w:rPr>
        <w:t>
      4) асыл тұқымды мал шаруашылығын дамыту;</w:t>
      </w:r>
      <w:r>
        <w:br/>
      </w:r>
      <w:r>
        <w:rPr>
          <w:rFonts w:ascii="Times New Roman"/>
          <w:b w:val="false"/>
          <w:i w:val="false"/>
          <w:color w:val="000000"/>
          <w:sz w:val="28"/>
        </w:rPr>
        <w:t>
      5) мемлекеттік органның құзырына кіретін мәселелер бойынша отырыстар өткізеді;</w:t>
      </w:r>
      <w:r>
        <w:br/>
      </w:r>
      <w:r>
        <w:rPr>
          <w:rFonts w:ascii="Times New Roman"/>
          <w:b w:val="false"/>
          <w:i w:val="false"/>
          <w:color w:val="000000"/>
          <w:sz w:val="28"/>
        </w:rPr>
        <w:t xml:space="preserve">
      6) Қазақстан Республикасының заңнамаларына сәйкес басқа да өкілеттерді жүзеге асырады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агроөнеркәсiптiк кешен субъектілерiн осы Заңға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3) агроөнеркәсiптiк кешенді дамыту саласындағы мемлекеттік техникалық инспекцияны жүзеге асыру;</w:t>
      </w:r>
      <w:r>
        <w:br/>
      </w:r>
      <w:r>
        <w:rPr>
          <w:rFonts w:ascii="Times New Roman"/>
          <w:b w:val="false"/>
          <w:i w:val="false"/>
          <w:color w:val="000000"/>
          <w:sz w:val="28"/>
        </w:rPr>
        <w:t>
      4) ауылдық аумақтарды дамытудың мониторингін жүргізу;</w:t>
      </w:r>
      <w:r>
        <w:br/>
      </w:r>
      <w:r>
        <w:rPr>
          <w:rFonts w:ascii="Times New Roman"/>
          <w:b w:val="false"/>
          <w:i w:val="false"/>
          <w:color w:val="000000"/>
          <w:sz w:val="28"/>
        </w:rPr>
        <w:t>
      5) елді мекендерде ауыл шаруашылығы малын ұстау мен жаюдың ережелерiн әзiрлеу;</w:t>
      </w:r>
      <w:r>
        <w:br/>
      </w:r>
      <w:r>
        <w:rPr>
          <w:rFonts w:ascii="Times New Roman"/>
          <w:b w:val="false"/>
          <w:i w:val="false"/>
          <w:color w:val="000000"/>
          <w:sz w:val="28"/>
        </w:rPr>
        <w:t>
      6) Қазақстан Республикасының Үкіметі белгілеген тәртiппен ауыл шаруашылығы жануарларын бiрдейлендiруді жүргiзудi, мал қорымдарын (биотермиялық шұңқырларды) салуды, күтіп-ұстау мен реконструкциялауды ұйымдастыру;</w:t>
      </w:r>
      <w:r>
        <w:br/>
      </w:r>
      <w:r>
        <w:rPr>
          <w:rFonts w:ascii="Times New Roman"/>
          <w:b w:val="false"/>
          <w:i w:val="false"/>
          <w:color w:val="000000"/>
          <w:sz w:val="28"/>
        </w:rPr>
        <w:t>
      7) агроөнеркәсіптiк кешен мен ауылдық аумақтар саласында жедел ақпарат жинауды жүргiзу және оны облыстың жергiлiктi атқарушы органына (әкiмдiгiне) беру;</w:t>
      </w:r>
      <w:r>
        <w:br/>
      </w:r>
      <w:r>
        <w:rPr>
          <w:rFonts w:ascii="Times New Roman"/>
          <w:b w:val="false"/>
          <w:i w:val="false"/>
          <w:color w:val="000000"/>
          <w:sz w:val="28"/>
        </w:rPr>
        <w:t>
      8) тиісті өңірде азық-түлік тауарлары қорларын есепке алуды жүргізу және облыстардың, республикалық маңызы бар қалалардың, астананың жергiлiктi атқарушы органдарына (әкiмдiктерiне) есептілік ұсыну;</w:t>
      </w:r>
      <w:r>
        <w:br/>
      </w:r>
      <w:r>
        <w:rPr>
          <w:rFonts w:ascii="Times New Roman"/>
          <w:b w:val="false"/>
          <w:i w:val="false"/>
          <w:color w:val="000000"/>
          <w:sz w:val="28"/>
        </w:rPr>
        <w:t>
      9) ауылдық елді мекендерде жұмыс істейтін және тұратын денсаулық сақтау, білім беру, әлеуметтік қамсыздандыру, мәдениет, спорт және агроөнеркәсіптік кешен саласындағы мамандарды Қазақстан Республикасының заңнамасында көзделген әлеуметтік қолдау шараларын қолдану жөніндегі жұмысты ұйымдастыру;</w:t>
      </w:r>
      <w:r>
        <w:br/>
      </w:r>
      <w:r>
        <w:rPr>
          <w:rFonts w:ascii="Times New Roman"/>
          <w:b w:val="false"/>
          <w:i w:val="false"/>
          <w:color w:val="000000"/>
          <w:sz w:val="28"/>
        </w:rPr>
        <w:t>
      10) "Агроөнеркәсіп кешеніндегі үздік кәсіп иесі" конкурсын өткізу;</w:t>
      </w:r>
      <w:r>
        <w:br/>
      </w:r>
      <w:r>
        <w:rPr>
          <w:rFonts w:ascii="Times New Roman"/>
          <w:b w:val="false"/>
          <w:i w:val="false"/>
          <w:color w:val="000000"/>
          <w:sz w:val="28"/>
        </w:rPr>
        <w:t>
      11) жергілікті мемлекеттік басқару мүдделерінде Қазақстан Республикасының заңнамасында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"Мақтарал ауданының ауыл шаруашылығы бөлімі" мемлекеттік мекемесі қызметінің бұқаралық ақпарат құралдарына жария етілуін қамтамасыз етеді;</w:t>
      </w:r>
      <w:r>
        <w:br/>
      </w:r>
      <w:r>
        <w:rPr>
          <w:rFonts w:ascii="Times New Roman"/>
          <w:b w:val="false"/>
          <w:i w:val="false"/>
          <w:color w:val="000000"/>
          <w:sz w:val="28"/>
        </w:rPr>
        <w:t xml:space="preserve">
      3) "Мақтарал ауданының ауыл шаруашылығы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"Мақтарал ауданының ауыл шаруашылығы бөлімі" мемлекеттік мекемесіне басшылықты "Мақтарал ауданының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"Мақтарал ауданының ауыл шаруашылығы бөлімі" мемлекеттік мекемесінің бірінші басшысын Мақтарал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"Мақтарал ауданының ауыл шаруашылығы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"Мақтарал ауданының ауыл шаруашылығы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"Мақтарал ауданының ауыл шаруашылығы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"Мақтарал ауданының ауыл шаруашылығы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"Мақтарал ауданының ауыл шаруашылығы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"Мақтарал ауданының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"Мақтарал ауданының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8.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"Мақтарал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