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322d" w14:textId="a143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Қарақозы Әбдәлиев ауылдық округі, Атбұлақ елді мекенінің шекарасын өзгерту туралы</w:t>
      </w:r>
    </w:p>
    <w:p>
      <w:pPr>
        <w:spacing w:after="0"/>
        <w:ind w:left="0"/>
        <w:jc w:val="both"/>
      </w:pPr>
      <w:r>
        <w:rPr>
          <w:rFonts w:ascii="Times New Roman"/>
          <w:b w:val="false"/>
          <w:i w:val="false"/>
          <w:color w:val="000000"/>
          <w:sz w:val="28"/>
        </w:rPr>
        <w:t>Бірлескен Оңтүстік Қазақстан облысы Қазығұрт ауданы әкімдігінің 2016 жылғы 8 шілдедегі № 2 қаулысы және Оңтүстік Қазақстан облысы Қазығұрт аудандық мәслихатының 2016 жылғы 8 шілдедегі № 6/23-VI шешімі. Оңтүстік Қазақстан облысының Әділет департаментінде 2016 жылғы 16 тамызда № 3835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ауданның ауылшаруашылығы және жер қатынастары мен құрылыс, сәулет және қала құрылысы бөлімдерінің бірлескен ұсынысы негізінде Қазығұрт ауданының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Қазығұрт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Қазығұрт ауданы, Қарақозы Әбдәлиев ауылдық округі, Атбұлақ елді мекенінің шекарасы 278,4 гектарға барлығы 10 гектар, оның ішінде егістік 5,0 гектар, жайылым 5,0 гектар жерлер қосылып, елді мекеннің аумағы 288,4 гектарға ұлғайтылып өзгертілсін.</w:t>
      </w:r>
      <w:r>
        <w:br/>
      </w:r>
      <w:r>
        <w:rPr>
          <w:rFonts w:ascii="Times New Roman"/>
          <w:b w:val="false"/>
          <w:i w:val="false"/>
          <w:color w:val="000000"/>
          <w:sz w:val="28"/>
        </w:rPr>
        <w:t>
      </w:t>
      </w:r>
      <w:r>
        <w:rPr>
          <w:rFonts w:ascii="Times New Roman"/>
          <w:b w:val="false"/>
          <w:i w:val="false"/>
          <w:color w:val="000000"/>
          <w:sz w:val="28"/>
        </w:rPr>
        <w:t>2. Осы бірлескен қаулы және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