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39b53b" w14:textId="139b5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Бәйдібек ауданы аумағындағы көшпелi сауданы жүзеге асыру үшiн арнайы орындарды белгiлеу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Оңтүстiк Қазақстан облысы Бәйдiбек ауданы әкiмдiгiнiң 2016 жылғы 16 қарашадағы № 370 қаулысы. Оңтүстiк Қазақстан облысының Әдiлет департаментiнде 2016 жылғы 30 қарашада № 3890 болып тiркелдi. Күші жойылды - Оңтүстiк Қазақстан облысы Бәйдiбек ауданы әкiмдiгiнiң 2017 жылғы 30 маусымдағы № 205 қаулысымен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 xml:space="preserve">Ескерту. Күшi жойылды - Оңтүстiк Қазақстан облысы Бәйдібек ауданы әкімдігінің 30.06.2017 № 205 </w:t>
      </w:r>
      <w:r>
        <w:rPr>
          <w:rFonts w:ascii="Times New Roman"/>
          <w:b w:val="false"/>
          <w:i w:val="false"/>
          <w:color w:val="ff0000"/>
          <w:sz w:val="28"/>
        </w:rPr>
        <w:t>қаулысымен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"Қазақстан Республикасындағы жергiлiктi мемлекеттiк басқару және өзiн-өзi басқару туралы" Қазақстан Республикасының 2001 жылғы 23 қаңтардағы Заңының 31 бабының </w:t>
      </w:r>
      <w:r>
        <w:rPr>
          <w:rFonts w:ascii="Times New Roman"/>
          <w:b w:val="false"/>
          <w:i w:val="false"/>
          <w:color w:val="000000"/>
          <w:sz w:val="28"/>
        </w:rPr>
        <w:t>2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"Сауда қызметiн реттеу туралы" Қазақстан Республикасының 2004 жылғы 12 сәуiрдегi Заңының </w:t>
      </w:r>
      <w:r>
        <w:rPr>
          <w:rFonts w:ascii="Times New Roman"/>
          <w:b w:val="false"/>
          <w:i w:val="false"/>
          <w:color w:val="000000"/>
          <w:sz w:val="28"/>
        </w:rPr>
        <w:t>27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"Iшкi сауда қағидаларын бекiту туралы" Қазақстан Республикасы Ұлттық экономика министрiнiң мiндетiн атқарушының 2015 жылғы 27 наурыздағы № 264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(Нормативтiк құқықтық актiлердi мемлекеттiк тiркеу тiзiлiмiнде № 11148 болып тiркелген) сәйкес, Бәйдібек ауданы әкiмдiгi </w:t>
      </w:r>
      <w:r>
        <w:rPr>
          <w:rFonts w:ascii="Times New Roman"/>
          <w:b/>
          <w:i w:val="false"/>
          <w:color w:val="000000"/>
          <w:sz w:val="28"/>
        </w:rPr>
        <w:t>ҚАУЛЫ ЕТЕДI: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Бәйдібек ауданының аумағында көшпелi сауданы жүзеге асыру үшiн арнайы орындар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белгiленсiн.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аудан әкімінің орынбасары И.Түймебаевқа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 Осы қаулы алғашқы ресми жарияланған күнiнен кейiн күнтiзбелiк он күн өткен соң қолданысқа енгiзiледi.</w:t>
      </w:r>
    </w:p>
    <w:bookmarkEnd w:id="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Аудан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Б.Танагузов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Бәйдібек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қараша 2016 жылғы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370 қаулысына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Бәйдібек ауданының аумағында көшпелi сауданы жүзеге асыру үшiн арнайы орындар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66"/>
        <w:gridCol w:w="1396"/>
        <w:gridCol w:w="8738"/>
      </w:tblGrid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округтер атауы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Орналасқан жері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Ағыбет елді мекені, Рысқұлов көшесінің бойындағы Есіркеп Батыр мектебінің жаны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Ақбастау елді мекені, Оспанов көшесі ескі дүкенінің жаны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Алғабас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Шақпақ елді мекені, С.Әбдіжаппаров көшесі почта ғимараты жанындағы алаң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Алмалы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Жарықбас елді мекені, "Жарықбас" клуб ғимараты жанындағы алаң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Бөген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Шалдар елді мекені, Ә.Қасымбеков көшесінің бойы "Үшкен-ата" дүкенінің жаны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Борлысай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Ақтас елді мекені, Н.Тойжанов көшесінің бойы мектептің жаны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Боралдай елді мекені, Шаян ауылына баратын тас жол шығыс жағы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Жамбыл елді мекені, Айнақожа көшесі жергілікті полиция ғимаратының алды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Көктерек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Кеңестөбе елді мекені, Қостөбе көшесі, Мәдениет үйі ғимаратының жаны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Мыңбұлақ елді мекені, А.Ералиев көшесінің ескі жем шөп қойма орны</w:t>
            </w:r>
          </w:p>
        </w:tc>
      </w:tr>
      <w:tr>
        <w:trPr>
          <w:trHeight w:val="30" w:hRule="atLeast"/>
        </w:trPr>
        <w:tc>
          <w:tcPr>
            <w:tcW w:w="21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Шаян</w:t>
            </w:r>
          </w:p>
        </w:tc>
        <w:tc>
          <w:tcPr>
            <w:tcW w:w="87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М.Әуезов көшесі, "Ауыл құрылыс" ЖШС-нің алды, Шаян-Шымкент тас жолы бойындағы мал базарының алды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