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2528" w14:textId="6d42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2016 жылғы 14 шілдедегі № 6/38 шешімі. Оңтүстік Қазақстан облысының Әділет департаментінде 2016 жылғы 2 тамызда № 3814 болып тіркелді. Күші жойылды - Түркістан облысы Бәйдібек аудандық мәслихатының 2020 жылғы 25 ақпандағы № 47/294 шешімімен</w:t>
      </w:r>
    </w:p>
    <w:p>
      <w:pPr>
        <w:spacing w:after="0"/>
        <w:ind w:left="0"/>
        <w:jc w:val="both"/>
      </w:pPr>
      <w:r>
        <w:rPr>
          <w:rFonts w:ascii="Times New Roman"/>
          <w:b w:val="false"/>
          <w:i w:val="false"/>
          <w:color w:val="ff0000"/>
          <w:sz w:val="28"/>
        </w:rPr>
        <w:t xml:space="preserve">
      Ескерту. Күші жойылды - Түркістан облысы Бәйдібек аудандық мәслихатының 25.02.2020 № 47/294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14 шілде 2016 жылғы</w:t>
            </w:r>
            <w:r>
              <w:br/>
            </w:r>
            <w:r>
              <w:rPr>
                <w:rFonts w:ascii="Times New Roman"/>
                <w:b w:val="false"/>
                <w:i w:val="false"/>
                <w:color w:val="000000"/>
                <w:sz w:val="20"/>
              </w:rPr>
              <w:t>№ 6/38 шешімімен 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Бәйдібек ауданының тиісті әкімшілік-аумақтық бірлігінде тұрақты тұратын мұқтаж азаматтарға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Бәйдібек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көрсетіледі:</w:t>
      </w:r>
    </w:p>
    <w:bookmarkEnd w:id="11"/>
    <w:p>
      <w:pPr>
        <w:spacing w:after="0"/>
        <w:ind w:left="0"/>
        <w:jc w:val="both"/>
      </w:pPr>
      <w:r>
        <w:rPr>
          <w:rFonts w:ascii="Times New Roman"/>
          <w:b w:val="false"/>
          <w:i w:val="false"/>
          <w:color w:val="000000"/>
          <w:sz w:val="28"/>
        </w:rPr>
        <w:t>
      1) 15 ақпанда (Кеңес әскерлерінің Ауғаныстаннан шығарылған күні) - жаттығу жиындарына шақырылып, ұрыс қимылдары жүріп жатқан кезде Ауғаныстанға жіберілген әскери міндеттілер, ұрыс қимылдары жүріп жатқан осы елге жүк жеткізу үшін Ауғаныстанға жіберілген автомобиль ботальондарының әскери қызметшілері, бұрынғы КСР Одағының аумағынан Ауғаныстанға жауынгерлік тапсырмаларды орындау үшін ұшулар жасаған ұшу құрамының әскери қызметшілері, Ауғаныстандағы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наградталған жұмысшылар мен қызметшілерге, біржолғы 10 айлық есептік көрсеткіш мөлшерінде;</w:t>
      </w:r>
    </w:p>
    <w:p>
      <w:pPr>
        <w:spacing w:after="0"/>
        <w:ind w:left="0"/>
        <w:jc w:val="both"/>
      </w:pPr>
      <w:r>
        <w:rPr>
          <w:rFonts w:ascii="Times New Roman"/>
          <w:b w:val="false"/>
          <w:i w:val="false"/>
          <w:color w:val="000000"/>
          <w:sz w:val="28"/>
        </w:rPr>
        <w:t>
      2) 8 наурызда (Халықаралық әйелдер күні)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3 айлық есептік көрсеткіш мөлшерінде;</w:t>
      </w:r>
    </w:p>
    <w:p>
      <w:pPr>
        <w:spacing w:after="0"/>
        <w:ind w:left="0"/>
        <w:jc w:val="both"/>
      </w:pPr>
      <w:r>
        <w:rPr>
          <w:rFonts w:ascii="Times New Roman"/>
          <w:b w:val="false"/>
          <w:i w:val="false"/>
          <w:color w:val="000000"/>
          <w:sz w:val="28"/>
        </w:rPr>
        <w:t>
      3) 26 сәуірде (Чернобыль атом электрстанциясы апатының құрбандарын еске алу күні)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3 айлық есептік көрсеткіш мөлшерінде;</w:t>
      </w:r>
    </w:p>
    <w:p>
      <w:pPr>
        <w:spacing w:after="0"/>
        <w:ind w:left="0"/>
        <w:jc w:val="both"/>
      </w:pPr>
      <w:r>
        <w:rPr>
          <w:rFonts w:ascii="Times New Roman"/>
          <w:b w:val="false"/>
          <w:i w:val="false"/>
          <w:color w:val="000000"/>
          <w:sz w:val="28"/>
        </w:rPr>
        <w:t>
      4) 9 мамыр (Жеңіс күні) - Ұлы Отан соғысы қатысушылары мен мүгедектеріне 100 айлық есептік көрсеткіш мөлшерінде;</w:t>
      </w:r>
    </w:p>
    <w:p>
      <w:pPr>
        <w:spacing w:after="0"/>
        <w:ind w:left="0"/>
        <w:jc w:val="both"/>
      </w:pPr>
      <w:r>
        <w:rPr>
          <w:rFonts w:ascii="Times New Roman"/>
          <w:b w:val="false"/>
          <w:i w:val="false"/>
          <w:color w:val="000000"/>
          <w:sz w:val="28"/>
        </w:rPr>
        <w:t>
      тылда еңбек етiп, әскери қызмет өткерген азаматтарға, біржолғы 5 айлық есептік көрсеткіш мөлшеріндея;</w:t>
      </w:r>
    </w:p>
    <w:p>
      <w:pPr>
        <w:spacing w:after="0"/>
        <w:ind w:left="0"/>
        <w:jc w:val="both"/>
      </w:pPr>
      <w:r>
        <w:rPr>
          <w:rFonts w:ascii="Times New Roman"/>
          <w:b w:val="false"/>
          <w:i w:val="false"/>
          <w:color w:val="000000"/>
          <w:sz w:val="28"/>
        </w:rPr>
        <w:t>
      5) 29 тамыз (Ядролық сынақтарға қарсы халықаралық іс-қимыл күні) - Семей ядролық сынақ полигонындағы ядролық сынақтардың салдарынан зардап шеккен азаматтарға, біржолғы 2 айлық есептік көрсеткіш мөлшерінде;</w:t>
      </w:r>
    </w:p>
    <w:p>
      <w:pPr>
        <w:spacing w:after="0"/>
        <w:ind w:left="0"/>
        <w:jc w:val="both"/>
      </w:pPr>
      <w:r>
        <w:rPr>
          <w:rFonts w:ascii="Times New Roman"/>
          <w:b w:val="false"/>
          <w:i w:val="false"/>
          <w:color w:val="000000"/>
          <w:sz w:val="28"/>
        </w:rPr>
        <w:t>
      6) жаңа жыл мерекесіне - мүгедек балаларға, біржолғы 3 айлық есептік көрсеткіш мөлшерінде.</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Халықты әлеуметтік қорғау саласында үйде әлеуметтік қызмет көрсету жағдайында әлеуметтік күтімді қажет ететін мүгедек балаларға біржолғы 3 айлық есептік көрсеткіш мөлшерінде;</w:t>
      </w:r>
    </w:p>
    <w:p>
      <w:pPr>
        <w:spacing w:after="0"/>
        <w:ind w:left="0"/>
        <w:jc w:val="both"/>
      </w:pPr>
      <w:r>
        <w:rPr>
          <w:rFonts w:ascii="Times New Roman"/>
          <w:b w:val="false"/>
          <w:i w:val="false"/>
          <w:color w:val="000000"/>
          <w:sz w:val="28"/>
        </w:rPr>
        <w:t>
      2) қарттарға, мүгедектерге біржолғы 3 айлық есептік көрсеткіш мөлшерінде;</w:t>
      </w:r>
    </w:p>
    <w:p>
      <w:pPr>
        <w:spacing w:after="0"/>
        <w:ind w:left="0"/>
        <w:jc w:val="both"/>
      </w:pPr>
      <w:r>
        <w:rPr>
          <w:rFonts w:ascii="Times New Roman"/>
          <w:b w:val="false"/>
          <w:i w:val="false"/>
          <w:color w:val="000000"/>
          <w:sz w:val="28"/>
        </w:rPr>
        <w:t>
      3)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4) 80 жастан асқан қарт адамдарға, жол жүрумен байланысты шығындарын өтеуге, ай сайын 1 айлық есептік көрсеткіш мөлшерінде;</w:t>
      </w:r>
    </w:p>
    <w:p>
      <w:pPr>
        <w:spacing w:after="0"/>
        <w:ind w:left="0"/>
        <w:jc w:val="both"/>
      </w:pPr>
      <w:r>
        <w:rPr>
          <w:rFonts w:ascii="Times New Roman"/>
          <w:b w:val="false"/>
          <w:i w:val="false"/>
          <w:color w:val="000000"/>
          <w:sz w:val="28"/>
        </w:rPr>
        <w:t>
      5)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мүгедектерге арналған қоларбаға 50 айлық есептік көрсеткіш мөлшерінде;</w:t>
      </w:r>
    </w:p>
    <w:p>
      <w:pPr>
        <w:spacing w:after="0"/>
        <w:ind w:left="0"/>
        <w:jc w:val="both"/>
      </w:pPr>
      <w:r>
        <w:rPr>
          <w:rFonts w:ascii="Times New Roman"/>
          <w:b w:val="false"/>
          <w:i w:val="false"/>
          <w:color w:val="000000"/>
          <w:sz w:val="28"/>
        </w:rPr>
        <w:t>
      бөлмеге мүгедектерге арналған қоларбаға 33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 мен мүгедектеріне және соларға теңестірілген адамдарға, зейнеткерлерге және мүгедектерге санаторий- курорттық емделуге жолдама алу үшін, біржолғы 33 айлық есептік көрсеткіш мөлшерінде;</w:t>
      </w:r>
    </w:p>
    <w:p>
      <w:pPr>
        <w:spacing w:after="0"/>
        <w:ind w:left="0"/>
        <w:jc w:val="both"/>
      </w:pPr>
      <w:r>
        <w:rPr>
          <w:rFonts w:ascii="Times New Roman"/>
          <w:b w:val="false"/>
          <w:i w:val="false"/>
          <w:color w:val="000000"/>
          <w:sz w:val="28"/>
        </w:rPr>
        <w:t>
      7) аз қамтамасыз етілген отбасыларға біржолғы 15 айлық есептік көрсеткіш мөлшерінде;</w:t>
      </w:r>
    </w:p>
    <w:p>
      <w:pPr>
        <w:spacing w:after="0"/>
        <w:ind w:left="0"/>
        <w:jc w:val="both"/>
      </w:pPr>
      <w:r>
        <w:rPr>
          <w:rFonts w:ascii="Times New Roman"/>
          <w:b w:val="false"/>
          <w:i w:val="false"/>
          <w:color w:val="000000"/>
          <w:sz w:val="28"/>
        </w:rPr>
        <w:t>
      8)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9) туберкулез ауруы бар азаматтарға ай сайын 10 айлық есептік көрсеткiш мөлшерiнде;</w:t>
      </w:r>
    </w:p>
    <w:p>
      <w:pPr>
        <w:spacing w:after="0"/>
        <w:ind w:left="0"/>
        <w:jc w:val="both"/>
      </w:pPr>
      <w:r>
        <w:rPr>
          <w:rFonts w:ascii="Times New Roman"/>
          <w:b w:val="false"/>
          <w:i w:val="false"/>
          <w:color w:val="000000"/>
          <w:sz w:val="28"/>
        </w:rPr>
        <w:t>
      10) отбасының жан басына шаққандағы орташа айлық табысы кедейлік шегінен төмен отбасыларға ірі қара мал алу үшін бiржолғы 70 айлық есептiк көрсеткiш мөлшерiнде;</w:t>
      </w:r>
    </w:p>
    <w:p>
      <w:pPr>
        <w:spacing w:after="0"/>
        <w:ind w:left="0"/>
        <w:jc w:val="both"/>
      </w:pPr>
      <w:r>
        <w:rPr>
          <w:rFonts w:ascii="Times New Roman"/>
          <w:b w:val="false"/>
          <w:i w:val="false"/>
          <w:color w:val="000000"/>
          <w:sz w:val="28"/>
        </w:rPr>
        <w:t>
      11) Адамның иммун тапшылығының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p>
    <w:p>
      <w:pPr>
        <w:spacing w:after="0"/>
        <w:ind w:left="0"/>
        <w:jc w:val="both"/>
      </w:pPr>
      <w:r>
        <w:rPr>
          <w:rFonts w:ascii="Times New Roman"/>
          <w:b w:val="false"/>
          <w:i w:val="false"/>
          <w:color w:val="000000"/>
          <w:sz w:val="28"/>
        </w:rPr>
        <w:t>
      12) созылмалы бүйрек жетімсіздігі ауруына шалдыққан мұқтаж азаматтарға, біржолғы 72 айлық есептік көрсеткіш мөлшерінде;</w:t>
      </w:r>
    </w:p>
    <w:p>
      <w:pPr>
        <w:spacing w:after="0"/>
        <w:ind w:left="0"/>
        <w:jc w:val="both"/>
      </w:pPr>
      <w:r>
        <w:rPr>
          <w:rFonts w:ascii="Times New Roman"/>
          <w:b w:val="false"/>
          <w:i w:val="false"/>
          <w:color w:val="000000"/>
          <w:sz w:val="28"/>
        </w:rPr>
        <w:t>
      13)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 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xml:space="preserve">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 </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7" w:id="15"/>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 әкімдігінің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left"/>
      </w:pPr>
      <w:r>
        <w:rPr>
          <w:rFonts w:ascii="Times New Roman"/>
          <w:b/>
          <w:i w:val="false"/>
          <w:color w:val="000000"/>
        </w:rPr>
        <w:t xml:space="preserve"> 3. Әлеуметтік көмек көрсету тәртібі</w:t>
      </w:r>
    </w:p>
    <w:bookmarkEnd w:id="17"/>
    <w:bookmarkStart w:name="z20" w:id="18"/>
    <w:p>
      <w:pPr>
        <w:spacing w:after="0"/>
        <w:ind w:left="0"/>
        <w:jc w:val="both"/>
      </w:pPr>
      <w:r>
        <w:rPr>
          <w:rFonts w:ascii="Times New Roman"/>
          <w:b w:val="false"/>
          <w:i w:val="false"/>
          <w:color w:val="000000"/>
          <w:sz w:val="28"/>
        </w:rPr>
        <w:t>
      12. Атаулы күндермен мереке күндеріне әлеуметтік көмек алушылардан өтініштер талап етілмей уәкілетті ұйымның не өзгеде ұйымдардың ұсынымы бойынша Бәйдібек ауданы әкімдігі бекітетін тізім бойынша көрсетіледі.</w:t>
      </w:r>
    </w:p>
    <w:bookmarkEnd w:id="18"/>
    <w:bookmarkStart w:name="z21" w:id="1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мінадай құжаттарды:</w:t>
      </w:r>
    </w:p>
    <w:bookmarkEnd w:id="19"/>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 қағидаларға (одан әрі-</w:t>
      </w:r>
      <w:r>
        <w:rPr>
          <w:rFonts w:ascii="Times New Roman"/>
          <w:b w:val="false"/>
          <w:i w:val="false"/>
          <w:color w:val="000000"/>
          <w:sz w:val="28"/>
        </w:rPr>
        <w:t>Үлгілік қағидалар</w:t>
      </w:r>
      <w:r>
        <w:rPr>
          <w:rFonts w:ascii="Times New Roman"/>
          <w:b w:val="false"/>
          <w:i w:val="false"/>
          <w:color w:val="000000"/>
          <w:sz w:val="28"/>
        </w:rPr>
        <w:t>) </w:t>
      </w:r>
      <w:r>
        <w:rPr>
          <w:rFonts w:ascii="Times New Roman"/>
          <w:b w:val="false"/>
          <w:i w:val="false"/>
          <w:color w:val="000000"/>
          <w:sz w:val="28"/>
        </w:rPr>
        <w:t>1-қосымшавға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2" w:id="20"/>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0"/>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1"/>
    <w:bookmarkStart w:name="z24" w:id="2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2"/>
    <w:p>
      <w:pPr>
        <w:spacing w:after="0"/>
        <w:ind w:left="0"/>
        <w:jc w:val="both"/>
      </w:pPr>
      <w:r>
        <w:rPr>
          <w:rFonts w:ascii="Times New Roman"/>
          <w:b w:val="false"/>
          <w:i w:val="false"/>
          <w:color w:val="000000"/>
          <w:sz w:val="28"/>
        </w:rPr>
        <w:t>
      Ауылдық округ әкімі учаскелік комиссияның актісімен қорытындысын алған күннен бастап екі жұмыс күні ішінде оларды қоса берілген құжаттармен уәкілетті органға жібереді.</w:t>
      </w:r>
    </w:p>
    <w:bookmarkStart w:name="z25" w:id="23"/>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3"/>
    <w:bookmarkStart w:name="z26" w:id="24"/>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органдармен ұйымдардың деректері негізінде әлеуметтік көмек тағайындау туралы шешім қабылдайды.</w:t>
      </w:r>
    </w:p>
    <w:bookmarkEnd w:id="24"/>
    <w:bookmarkStart w:name="z27" w:id="25"/>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5"/>
    <w:bookmarkStart w:name="z28" w:id="26"/>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6"/>
    <w:bookmarkStart w:name="z29" w:id="27"/>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құжаттармен арнайы комиссияның әлеуметтік көмек көрсету қажеттілігі туралы қорытындысының негізінде әлеуметтік көмек көрсетуіне көрсетуден бас тарту туралы шешім қабылдайды.</w:t>
      </w:r>
    </w:p>
    <w:bookmarkEnd w:id="27"/>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көрсетуіне көрсетуден бас тарту туралы шешім қабылдайды.</w:t>
      </w:r>
    </w:p>
    <w:bookmarkStart w:name="z30" w:id="28"/>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8"/>
    <w:bookmarkStart w:name="z31" w:id="29"/>
    <w:p>
      <w:pPr>
        <w:spacing w:after="0"/>
        <w:ind w:left="0"/>
        <w:jc w:val="both"/>
      </w:pPr>
      <w:r>
        <w:rPr>
          <w:rFonts w:ascii="Times New Roman"/>
          <w:b w:val="false"/>
          <w:i w:val="false"/>
          <w:color w:val="000000"/>
          <w:sz w:val="28"/>
        </w:rPr>
        <w:t>
      23. Әлеуметтік көмек көрсетуден бас тарту</w:t>
      </w:r>
    </w:p>
    <w:bookmarkEnd w:id="2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2" w:id="30"/>
    <w:p>
      <w:pPr>
        <w:spacing w:after="0"/>
        <w:ind w:left="0"/>
        <w:jc w:val="both"/>
      </w:pPr>
      <w:r>
        <w:rPr>
          <w:rFonts w:ascii="Times New Roman"/>
          <w:b w:val="false"/>
          <w:i w:val="false"/>
          <w:color w:val="000000"/>
          <w:sz w:val="28"/>
        </w:rPr>
        <w:t>
      24. Әлеуметтік көмек ұсынуға шығыстарды қаржыландыру Бәйдібек ауданының бюджетінде көзделген ағымдағы қаржы жылына арналған қаражат шегінде жүзеге асырылады.</w:t>
      </w:r>
    </w:p>
    <w:bookmarkEnd w:id="30"/>
    <w:bookmarkStart w:name="z33" w:id="3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1"/>
    <w:bookmarkStart w:name="z34" w:id="32"/>
    <w:p>
      <w:pPr>
        <w:spacing w:after="0"/>
        <w:ind w:left="0"/>
        <w:jc w:val="both"/>
      </w:pPr>
      <w:r>
        <w:rPr>
          <w:rFonts w:ascii="Times New Roman"/>
          <w:b w:val="false"/>
          <w:i w:val="false"/>
          <w:color w:val="000000"/>
          <w:sz w:val="28"/>
        </w:rPr>
        <w:t>
      25. Әлеуметтік көмек:</w:t>
      </w:r>
    </w:p>
    <w:bookmarkEnd w:id="3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5" w:id="33"/>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3"/>
    <w:bookmarkStart w:name="z36" w:id="34"/>
    <w:p>
      <w:pPr>
        <w:spacing w:after="0"/>
        <w:ind w:left="0"/>
        <w:jc w:val="left"/>
      </w:pPr>
      <w:r>
        <w:rPr>
          <w:rFonts w:ascii="Times New Roman"/>
          <w:b/>
          <w:i w:val="false"/>
          <w:color w:val="000000"/>
        </w:rPr>
        <w:t xml:space="preserve"> 5. Қорытынды ереже</w:t>
      </w:r>
    </w:p>
    <w:bookmarkEnd w:id="34"/>
    <w:bookmarkStart w:name="z37" w:id="35"/>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both"/>
      </w:pPr>
      <w:r>
        <w:rPr>
          <w:rFonts w:ascii="Times New Roman"/>
          <w:b w:val="false"/>
          <w:i w:val="false"/>
          <w:color w:val="000000"/>
          <w:sz w:val="28"/>
        </w:rPr>
        <w:t>
      ___________________________ ____________________________</w:t>
      </w:r>
      <w:r>
        <w:br/>
      </w:r>
      <w:r>
        <w:rPr>
          <w:rFonts w:ascii="Times New Roman"/>
          <w:b w:val="false"/>
          <w:i w:val="false"/>
          <w:color w:val="000000"/>
          <w:sz w:val="28"/>
        </w:rPr>
        <w:t>
      (Өтiнiш берушiнiң Т.А.Ә.) (үйiнiң мекен 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702"/>
        <w:gridCol w:w="4232"/>
        <w:gridCol w:w="1385"/>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Өтiнiш берушiнiң қолы _________________ Күнi ______________</w:t>
      </w:r>
      <w:r>
        <w:br/>
      </w:r>
      <w:r>
        <w:rPr>
          <w:rFonts w:ascii="Times New Roman"/>
          <w:b w:val="false"/>
          <w:i w:val="false"/>
          <w:color w:val="000000"/>
          <w:sz w:val="28"/>
        </w:rPr>
        <w:t>
      Отбасының құрамы туралы мәлiметтердi куәландыруға уәкілетті органның лауазымды адамының Т.А.Ә._____________________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20__ж."___"__________ 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Т.А.Ә.________________________________________</w:t>
      </w:r>
      <w:r>
        <w:br/>
      </w:r>
      <w:r>
        <w:rPr>
          <w:rFonts w:ascii="Times New Roman"/>
          <w:b w:val="false"/>
          <w:i w:val="false"/>
          <w:color w:val="000000"/>
          <w:sz w:val="28"/>
        </w:rPr>
        <w:t>
      2. Тұратын мекенжайы___________________________________________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өмірлк қиын жағдай</w:t>
      </w:r>
      <w:r>
        <w:br/>
      </w:r>
      <w:r>
        <w:rPr>
          <w:rFonts w:ascii="Times New Roman"/>
          <w:b w:val="false"/>
          <w:i w:val="false"/>
          <w:color w:val="000000"/>
          <w:sz w:val="28"/>
        </w:rPr>
        <w:t>
      _______________________________________________________________________________________________________________________________</w:t>
      </w:r>
      <w:r>
        <w:br/>
      </w:r>
      <w:r>
        <w:rPr>
          <w:rFonts w:ascii="Times New Roman"/>
          <w:b w:val="false"/>
          <w:i w:val="false"/>
          <w:color w:val="000000"/>
          <w:sz w:val="28"/>
        </w:rPr>
        <w:t>
      4. Отбасы құрамы (отбасында нақты тұратындар ексептеледі)___________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барлығы____________адам.</w:t>
      </w:r>
      <w:r>
        <w:br/>
      </w:r>
      <w:r>
        <w:rPr>
          <w:rFonts w:ascii="Times New Roman"/>
          <w:b w:val="false"/>
          <w:i w:val="false"/>
          <w:color w:val="000000"/>
          <w:sz w:val="28"/>
        </w:rPr>
        <w:t>
      Жұмыспен қамту органдарында жұмыссыз ретінде тіркелгендері___________ адам.</w:t>
      </w:r>
      <w:r>
        <w:br/>
      </w:r>
      <w:r>
        <w:rPr>
          <w:rFonts w:ascii="Times New Roman"/>
          <w:b w:val="false"/>
          <w:i w:val="false"/>
          <w:color w:val="000000"/>
          <w:sz w:val="28"/>
        </w:rPr>
        <w:t>
      Балалардың саны:_________</w:t>
      </w:r>
      <w:r>
        <w:br/>
      </w:r>
      <w:r>
        <w:rPr>
          <w:rFonts w:ascii="Times New Roman"/>
          <w:b w:val="false"/>
          <w:i w:val="false"/>
          <w:color w:val="000000"/>
          <w:sz w:val="28"/>
        </w:rPr>
        <w:t>
      жоғары және орта оқу орындарында ақылы негізде оқитындар_______________адам,</w:t>
      </w:r>
      <w:r>
        <w:br/>
      </w:r>
      <w:r>
        <w:rPr>
          <w:rFonts w:ascii="Times New Roman"/>
          <w:b w:val="false"/>
          <w:i w:val="false"/>
          <w:color w:val="000000"/>
          <w:sz w:val="28"/>
        </w:rPr>
        <w:t>
      оқу құны жылына_________тенге.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 асқан қарт адамдардың, әлеуметтік маңызы бар аурулары (қатерлі ісіктер, туберкулез, адамның иммунитет тапшылығы вирус) бар адамдардың, мүгедектердің, мүгедек балалардың болуы (</w:t>
      </w:r>
      <w:r>
        <w:rPr>
          <w:rFonts w:ascii="Times New Roman"/>
          <w:b w:val="false"/>
          <w:i/>
          <w:color w:val="000000"/>
          <w:sz w:val="28"/>
        </w:rPr>
        <w:t>көрсету немесе өзге санатты қосу керек)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Т.А.Ә.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_______________________________________________________________________________________________________________________________________________________________</w:t>
      </w:r>
      <w:r>
        <w:br/>
      </w:r>
      <w:r>
        <w:rPr>
          <w:rFonts w:ascii="Times New Roman"/>
          <w:b w:val="false"/>
          <w:i w:val="false"/>
          <w:color w:val="000000"/>
          <w:sz w:val="28"/>
        </w:rPr>
        <w:t>
      казіргі уақыта өздері тұрып жатқаннан бөлек өзге де тұрғын үйдің болуы (оны пайдаланғаннан түскен мәлімделген табыс)_____________________________________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Бұрын алған көмегі туралы мәліметтер ( нысаны, сомасы, көзі:</w:t>
      </w:r>
      <w:r>
        <w:br/>
      </w:r>
      <w:r>
        <w:rPr>
          <w:rFonts w:ascii="Times New Roman"/>
          <w:b w:val="false"/>
          <w:i w:val="false"/>
          <w:color w:val="000000"/>
          <w:sz w:val="28"/>
        </w:rPr>
        <w:t>
      _______________________________________________________________________________________________________________________________________________________________</w:t>
      </w:r>
      <w:r>
        <w:br/>
      </w:r>
      <w:r>
        <w:rPr>
          <w:rFonts w:ascii="Times New Roman"/>
          <w:b w:val="false"/>
          <w:i w:val="false"/>
          <w:color w:val="000000"/>
          <w:sz w:val="28"/>
        </w:rPr>
        <w:t>
      8. Отбасының өзге де табыстары ( нысаны, сомасы, көзі)</w:t>
      </w:r>
      <w:r>
        <w:br/>
      </w:r>
      <w:r>
        <w:rPr>
          <w:rFonts w:ascii="Times New Roman"/>
          <w:b w:val="false"/>
          <w:i w:val="false"/>
          <w:color w:val="000000"/>
          <w:sz w:val="28"/>
        </w:rPr>
        <w:t>
      _______________________________________________________________________________________________________________________________________________________________</w:t>
      </w:r>
      <w:r>
        <w:br/>
      </w:r>
      <w:r>
        <w:rPr>
          <w:rFonts w:ascii="Times New Roman"/>
          <w:b w:val="false"/>
          <w:i w:val="false"/>
          <w:color w:val="000000"/>
          <w:sz w:val="28"/>
        </w:rPr>
        <w:t>
      9. Балалардың мектеп керек – жарағымен, киіммен, аяқ ктіммен қамтамасыз етілуі_____________________________________________________________________</w:t>
      </w:r>
      <w:r>
        <w:br/>
      </w:r>
      <w:r>
        <w:rPr>
          <w:rFonts w:ascii="Times New Roman"/>
          <w:b w:val="false"/>
          <w:i w:val="false"/>
          <w:color w:val="000000"/>
          <w:sz w:val="28"/>
        </w:rPr>
        <w:t>
      10. Тұратын жерінің санитариялық-эпидемиологиялық жағдайы_____________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 _________________________</w:t>
      </w:r>
      <w:r>
        <w:br/>
      </w:r>
      <w:r>
        <w:rPr>
          <w:rFonts w:ascii="Times New Roman"/>
          <w:b w:val="false"/>
          <w:i w:val="false"/>
          <w:color w:val="000000"/>
          <w:sz w:val="28"/>
        </w:rPr>
        <w:t>
      ___________________________ _________________________</w:t>
      </w:r>
      <w:r>
        <w:br/>
      </w:r>
      <w:r>
        <w:rPr>
          <w:rFonts w:ascii="Times New Roman"/>
          <w:b w:val="false"/>
          <w:i w:val="false"/>
          <w:color w:val="000000"/>
          <w:sz w:val="28"/>
        </w:rPr>
        <w:t>
      ___________________________ _________________________</w:t>
      </w:r>
      <w:r>
        <w:br/>
      </w:r>
      <w:r>
        <w:rPr>
          <w:rFonts w:ascii="Times New Roman"/>
          <w:b w:val="false"/>
          <w:i w:val="false"/>
          <w:color w:val="000000"/>
          <w:sz w:val="28"/>
        </w:rPr>
        <w:t>
      ___________________________ 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______________________________ өтініш берушінің (немесе отбасы мүшелерінің бірінің) Т.А:Ә. және қолы, күні_______________________________________________________________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Учаскелік комиссияның №_______ қорытындысы</w:t>
      </w:r>
    </w:p>
    <w:p>
      <w:pPr>
        <w:spacing w:after="0"/>
        <w:ind w:left="0"/>
        <w:jc w:val="both"/>
      </w:pPr>
      <w:r>
        <w:rPr>
          <w:rFonts w:ascii="Times New Roman"/>
          <w:b w:val="false"/>
          <w:i w:val="false"/>
          <w:color w:val="000000"/>
          <w:sz w:val="28"/>
        </w:rPr>
        <w:t>
      20_____ж._____ 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әлеумуттік қөмек ұсыну туралы қорытынды шығарады</w:t>
      </w:r>
      <w:r>
        <w:br/>
      </w:r>
      <w:r>
        <w:rPr>
          <w:rFonts w:ascii="Times New Roman"/>
          <w:b w:val="false"/>
          <w:i w:val="false"/>
          <w:color w:val="000000"/>
          <w:sz w:val="28"/>
        </w:rPr>
        <w:t>
      Комиссия төрағасы:____________________________________________</w:t>
      </w:r>
      <w:r>
        <w:br/>
      </w:r>
      <w:r>
        <w:rPr>
          <w:rFonts w:ascii="Times New Roman"/>
          <w:b w:val="false"/>
          <w:i w:val="false"/>
          <w:color w:val="000000"/>
          <w:sz w:val="28"/>
        </w:rPr>
        <w:t>
      Комиссия мүшесі: ___________________ 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__________________ __________________________</w:t>
      </w:r>
      <w:r>
        <w:br/>
      </w:r>
      <w:r>
        <w:rPr>
          <w:rFonts w:ascii="Times New Roman"/>
          <w:b w:val="false"/>
          <w:i w:val="false"/>
          <w:color w:val="000000"/>
          <w:sz w:val="28"/>
        </w:rPr>
        <w:t>
      ___________________ 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құжаттармен____данада</w:t>
      </w:r>
      <w:r>
        <w:br/>
      </w:r>
      <w:r>
        <w:rPr>
          <w:rFonts w:ascii="Times New Roman"/>
          <w:b w:val="false"/>
          <w:i w:val="false"/>
          <w:color w:val="000000"/>
          <w:sz w:val="28"/>
        </w:rPr>
        <w:t>
      20__ж. "__"____қабылданды.</w:t>
      </w:r>
      <w:r>
        <w:br/>
      </w: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