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40c9" w14:textId="3404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2016 жылғы 1 наурыздағы № 54/302-V шешімі. Оңтүстік Қазақстан облысының Әділет департаментінде 2016 жылғы 14 наурызда № 3630 болып тіркелді. Күші жойылды - Оңтүстiк Қазақстан облысы Түркiстан қалалық мәслихатының 2018 жылғы 19 наурыздағы № 28/154-VI шешiмiмен</w:t>
      </w:r>
    </w:p>
    <w:p>
      <w:pPr>
        <w:spacing w:after="0"/>
        <w:ind w:left="0"/>
        <w:jc w:val="both"/>
      </w:pPr>
      <w:r>
        <w:rPr>
          <w:rFonts w:ascii="Times New Roman"/>
          <w:b w:val="false"/>
          <w:i w:val="false"/>
          <w:color w:val="ff0000"/>
          <w:sz w:val="28"/>
        </w:rPr>
        <w:t xml:space="preserve">
      Ескерту. Күшi жойылды - Оңтүстiк Қазақстан облысы Түркiстан қалалық мәслихатының 19.03.2018 № 28/154-VI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Түркістан қаласында жиналыстар, митингілер, шерулер, пикеттер және демонстрацияларды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Б.Тұрды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мәслихаттың</w:t>
            </w:r>
            <w:r>
              <w:br/>
            </w:r>
            <w:r>
              <w:rPr>
                <w:rFonts w:ascii="Times New Roman"/>
                <w:b w:val="false"/>
                <w:i w:val="false"/>
                <w:color w:val="000000"/>
                <w:sz w:val="20"/>
              </w:rPr>
              <w:t>"1" наурыз 2016 жылғы</w:t>
            </w:r>
            <w:r>
              <w:br/>
            </w:r>
            <w:r>
              <w:rPr>
                <w:rFonts w:ascii="Times New Roman"/>
                <w:b w:val="false"/>
                <w:i w:val="false"/>
                <w:color w:val="000000"/>
                <w:sz w:val="20"/>
              </w:rPr>
              <w:t xml:space="preserve">№ 54/302-V шешімімен бекітілген </w:t>
            </w:r>
          </w:p>
        </w:tc>
      </w:tr>
    </w:tbl>
    <w:bookmarkStart w:name="z5" w:id="3"/>
    <w:p>
      <w:pPr>
        <w:spacing w:after="0"/>
        <w:ind w:left="0"/>
        <w:jc w:val="left"/>
      </w:pPr>
      <w:r>
        <w:rPr>
          <w:rFonts w:ascii="Times New Roman"/>
          <w:b/>
          <w:i w:val="false"/>
          <w:color w:val="000000"/>
        </w:rPr>
        <w:t xml:space="preserve"> Түркістан қаласында жиналыстар, митингілер, шерулер, пикеттер және демонстрациялар өткізу тәртібі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Түркістан қаласында жиналыстар, митингілер, шерулер, пикеттер және демонстрациялар өткізу тәртібін қосымша реттейді.</w:t>
      </w:r>
    </w:p>
    <w:bookmarkEnd w:id="5"/>
    <w:bookmarkStart w:name="z8" w:id="6"/>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6"/>
    <w:bookmarkStart w:name="z9" w:id="7"/>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өткiзу туралы Түркістан қаласының әкімдігіне өтiнiш берiледi.</w:t>
      </w:r>
    </w:p>
    <w:bookmarkEnd w:id="8"/>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1" w:id="9"/>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9"/>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Түркістан қаласының әкімдігінде тiркелген күнiнен бастап есептеледi.</w:t>
      </w:r>
    </w:p>
    <w:bookmarkStart w:name="z12" w:id="10"/>
    <w:p>
      <w:pPr>
        <w:spacing w:after="0"/>
        <w:ind w:left="0"/>
        <w:jc w:val="both"/>
      </w:pPr>
      <w:r>
        <w:rPr>
          <w:rFonts w:ascii="Times New Roman"/>
          <w:b w:val="false"/>
          <w:i w:val="false"/>
          <w:color w:val="000000"/>
          <w:sz w:val="28"/>
        </w:rPr>
        <w:t>
      5. Түркістан қаласының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0"/>
    <w:bookmarkStart w:name="z13" w:id="11"/>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w:t>
      </w:r>
    </w:p>
    <w:bookmarkEnd w:id="11"/>
    <w:p>
      <w:pPr>
        <w:spacing w:after="0"/>
        <w:ind w:left="0"/>
        <w:jc w:val="both"/>
      </w:pPr>
      <w:r>
        <w:rPr>
          <w:rFonts w:ascii="Times New Roman"/>
          <w:b w:val="false"/>
          <w:i w:val="false"/>
          <w:color w:val="000000"/>
          <w:sz w:val="28"/>
        </w:rPr>
        <w:t>
      Мұндай жағдайда Түркістан қаласының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4" w:id="12"/>
    <w:p>
      <w:pPr>
        <w:spacing w:after="0"/>
        <w:ind w:left="0"/>
        <w:jc w:val="both"/>
      </w:pPr>
      <w:r>
        <w:rPr>
          <w:rFonts w:ascii="Times New Roman"/>
          <w:b w:val="false"/>
          <w:i w:val="false"/>
          <w:color w:val="000000"/>
          <w:sz w:val="28"/>
        </w:rPr>
        <w:t>
      7. Митинг, шеру, пикет және демонстрациялар өткізу бойынша белгіленген тәртіппен берілген барлық өтініштерді қарау шеңберінде Түркістан қаласының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2"/>
    <w:bookmarkStart w:name="z15" w:id="13"/>
    <w:p>
      <w:pPr>
        <w:spacing w:after="0"/>
        <w:ind w:left="0"/>
        <w:jc w:val="both"/>
      </w:pPr>
      <w:r>
        <w:rPr>
          <w:rFonts w:ascii="Times New Roman"/>
          <w:b w:val="false"/>
          <w:i w:val="false"/>
          <w:color w:val="000000"/>
          <w:sz w:val="28"/>
        </w:rPr>
        <w:t>
      8.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3"/>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ескерте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6" w:id="14"/>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4"/>
    <w:bookmarkStart w:name="z17" w:id="15"/>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5"/>
    <w:bookmarkStart w:name="z18" w:id="16"/>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6"/>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Түркістан қаласының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митингілер, шерулер, пикеттер және демонстарцияларға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Start w:name="z19" w:id="17"/>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7"/>
    <w:bookmarkStart w:name="z20" w:id="18"/>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Түркістан қаласының әкімдігі бұларды өткiзуге тыйым салады.</w:t>
      </w:r>
    </w:p>
    <w:bookmarkEnd w:id="18"/>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1" w:id="19"/>
    <w:p>
      <w:pPr>
        <w:spacing w:after="0"/>
        <w:ind w:left="0"/>
        <w:jc w:val="both"/>
      </w:pPr>
      <w:r>
        <w:rPr>
          <w:rFonts w:ascii="Times New Roman"/>
          <w:b w:val="false"/>
          <w:i w:val="false"/>
          <w:color w:val="000000"/>
          <w:sz w:val="28"/>
        </w:rPr>
        <w:t>
      14. Түркістан қаласында жиналыстар, митингілер өткізу орындары болып Түркістан қаласындағы Есімхан алаңы, О.Жарылқапов атындағы стадионы, Қабанбай батыр аллеясы, Н.Оңдасынов аллеясы және Алматы аллеясы белгіленсін.</w:t>
      </w:r>
    </w:p>
    <w:bookmarkEnd w:id="19"/>
    <w:bookmarkStart w:name="z22" w:id="20"/>
    <w:p>
      <w:pPr>
        <w:spacing w:after="0"/>
        <w:ind w:left="0"/>
        <w:jc w:val="both"/>
      </w:pPr>
      <w:r>
        <w:rPr>
          <w:rFonts w:ascii="Times New Roman"/>
          <w:b w:val="false"/>
          <w:i w:val="false"/>
          <w:color w:val="000000"/>
          <w:sz w:val="28"/>
        </w:rPr>
        <w:t>
      15. Түркістан қаласының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0"/>
    <w:p>
      <w:pPr>
        <w:spacing w:after="0"/>
        <w:ind w:left="0"/>
        <w:jc w:val="both"/>
      </w:pPr>
      <w:r>
        <w:rPr>
          <w:rFonts w:ascii="Times New Roman"/>
          <w:b w:val="false"/>
          <w:i w:val="false"/>
          <w:color w:val="000000"/>
          <w:sz w:val="28"/>
        </w:rPr>
        <w:t>
      Түркістан қаласының әкімдігі бұл аумақтардың жиналуын және тазалығын қамтамасыз ету міндетті.</w:t>
      </w:r>
    </w:p>
    <w:bookmarkStart w:name="z23" w:id="21"/>
    <w:p>
      <w:pPr>
        <w:spacing w:after="0"/>
        <w:ind w:left="0"/>
        <w:jc w:val="both"/>
      </w:pPr>
      <w:r>
        <w:rPr>
          <w:rFonts w:ascii="Times New Roman"/>
          <w:b w:val="false"/>
          <w:i w:val="false"/>
          <w:color w:val="000000"/>
          <w:sz w:val="28"/>
        </w:rPr>
        <w:t>
      16. Түркістан қаласында шерулер мен демонстрациялар өткізу маршруты болып Түркістан қаласындағы Арбат аллеясы белгіленсін.</w:t>
      </w:r>
    </w:p>
    <w:bookmarkEnd w:id="21"/>
    <w:bookmarkStart w:name="z24" w:id="22"/>
    <w:p>
      <w:pPr>
        <w:spacing w:after="0"/>
        <w:ind w:left="0"/>
        <w:jc w:val="both"/>
      </w:pPr>
      <w:r>
        <w:rPr>
          <w:rFonts w:ascii="Times New Roman"/>
          <w:b w:val="false"/>
          <w:i w:val="false"/>
          <w:color w:val="000000"/>
          <w:sz w:val="28"/>
        </w:rPr>
        <w:t>
      17. Пикет өткізу кезінде:</w:t>
      </w:r>
    </w:p>
    <w:bookmarkEnd w:id="22"/>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5" w:id="23"/>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Түркістан қаласы әкімдігінен рұқсат алу талап етіледі.</w:t>
      </w:r>
    </w:p>
    <w:bookmarkEnd w:id="23"/>
    <w:bookmarkStart w:name="z26" w:id="24"/>
    <w:p>
      <w:pPr>
        <w:spacing w:after="0"/>
        <w:ind w:left="0"/>
        <w:jc w:val="both"/>
      </w:pPr>
      <w:r>
        <w:rPr>
          <w:rFonts w:ascii="Times New Roman"/>
          <w:b w:val="false"/>
          <w:i w:val="false"/>
          <w:color w:val="000000"/>
          <w:sz w:val="28"/>
        </w:rPr>
        <w:t>
      19. Түркістан қаласының әкімдігі бір күнде, бір уақытта және бір орында үшеуден аспайтын жеке дара пикетті өткізуге рұқсат беруі мүмкін.</w:t>
      </w:r>
    </w:p>
    <w:bookmarkEnd w:id="24"/>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7" w:id="25"/>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Түркістан қаласының әкімдігі өкiлiнiң талап етуi бойынша сөзсiз тоқтатылуға тиiс.</w:t>
      </w:r>
    </w:p>
    <w:bookmarkEnd w:id="25"/>
    <w:p>
      <w:pPr>
        <w:spacing w:after="0"/>
        <w:ind w:left="0"/>
        <w:jc w:val="both"/>
      </w:pPr>
      <w:r>
        <w:rPr>
          <w:rFonts w:ascii="Times New Roman"/>
          <w:b w:val="false"/>
          <w:i w:val="false"/>
          <w:color w:val="000000"/>
          <w:sz w:val="28"/>
        </w:rPr>
        <w:t>
      Түркістан қаласының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күштеп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күштеп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8" w:id="2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6"/>
    <w:bookmarkStart w:name="z29" w:id="27"/>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7"/>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0" w:id="28"/>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