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faa1" w14:textId="422f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2016 жылғы 23 мамырдағы № 161 қаулысы. Оңтүстік Қазақстан облысының Әділет департаментінде 2016 жылғы 3 маусымда № 3755 болып тіркелді. Күші жойылды - Оңтүстік Қазақстан облысы Арыс қаласы әкімдігінің 2017 жылғы 26 сәуірдегі № 111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қаласы әкімдігінің 26.04.2017 № 111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Арыс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Арыс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Р.Айтбаевқа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2016 жылғы "23" мамырдағы</w:t>
            </w:r>
            <w:r>
              <w:br/>
            </w:r>
            <w:r>
              <w:rPr>
                <w:rFonts w:ascii="Times New Roman"/>
                <w:b w:val="false"/>
                <w:i w:val="false"/>
                <w:color w:val="000000"/>
                <w:sz w:val="20"/>
              </w:rPr>
              <w:t>№ 161 қаулысымен бекітілген</w:t>
            </w:r>
          </w:p>
        </w:tc>
      </w:tr>
    </w:tbl>
    <w:bookmarkStart w:name="z7" w:id="0"/>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Қалалық бюджеттен қаржыландырылатын атқарушы органдардың басшылары мен ауылдық округтер әкімдері үшін бағалау қала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Арыс қаласы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i w:val="false"/>
          <w:color w:val="000000"/>
        </w:rPr>
        <w:t xml:space="preserve">             ___________________________________ 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5200"/>
        <w:gridCol w:w="3648"/>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Арыс қаласы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82"/>
        <w:gridCol w:w="1338"/>
        <w:gridCol w:w="1338"/>
        <w:gridCol w:w="2456"/>
        <w:gridCol w:w="1809"/>
        <w:gridCol w:w="1810"/>
        <w:gridCol w:w="581"/>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w:t>
            </w:r>
            <w:r>
              <w:rPr>
                <w:rFonts w:ascii="Times New Roman"/>
                <w:b w:val="false"/>
                <w:i/>
                <w:color w:val="000000"/>
                <w:sz w:val="20"/>
              </w:rPr>
              <w:t>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Арыс қаласы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571"/>
        <w:gridCol w:w="2795"/>
        <w:gridCol w:w="833"/>
        <w:gridCol w:w="2202"/>
        <w:gridCol w:w="2667"/>
        <w:gridCol w:w="1187"/>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Арыс қаласы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Арыс қаласы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