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aee8" w14:textId="ef4a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12 маусымдағы № 167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 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бұйрығын іске асыру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2016 жылғы 10 қарашадағы № 290 қаулысы. Оңтүстiк Қазақстан облысының Әдiлет департаментiнде 2016 жылғы 17 қарашада № 3876 болып тiркелдi.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мемлекеттік басқару және өзін-өзі басқару туралы" Қазақстан Республикасының 2001 жылғы 23 қаңтардағы Заңының 27-бабының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әкімдігінің 2015 жылғы 12 маусымдағы № 167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бұйрығын іске асыру туралы" (Нормативтік құқықтық актілерді мемлекеттік тіркеу тізілімінде № 3218 болып тіркелген, 2015 жылғы 26 маусымда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"Оңтүстік Қазақстан облысы басым ауыл шаруашылығы дақылдардың тізбесі" деген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реттік нөмірі 1 деген жол алынып тасталсын;</w:t>
      </w:r>
      <w:r>
        <w:br/>
      </w:r>
      <w:r>
        <w:rPr>
          <w:rFonts w:ascii="Times New Roman"/>
          <w:b w:val="false"/>
          <w:i w:val="false"/>
          <w:color w:val="000000"/>
          <w:sz w:val="28"/>
        </w:rPr>
        <w:t>
      реттік нөмірі 4 деген жолда:</w:t>
      </w:r>
      <w:r>
        <w:br/>
      </w:r>
      <w:r>
        <w:rPr>
          <w:rFonts w:ascii="Times New Roman"/>
          <w:b w:val="false"/>
          <w:i w:val="false"/>
          <w:color w:val="000000"/>
          <w:sz w:val="28"/>
        </w:rPr>
        <w:t>
      "Басым дақылдардың атауы" деген бағанындағы "майкене" деген сөз алынып тасталсын;</w:t>
      </w:r>
      <w:r>
        <w:br/>
      </w:r>
      <w:r>
        <w:rPr>
          <w:rFonts w:ascii="Times New Roman"/>
          <w:b w:val="false"/>
          <w:i w:val="false"/>
          <w:color w:val="000000"/>
          <w:sz w:val="28"/>
        </w:rPr>
        <w:t>
      реттік нөмірі 9 деген жол алынып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"Оңтүстік Қазақстан облысы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және (немесе) 1 тоннаға)" деген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реттік нөмірі 1 деген жол алынып тасталсын;</w:t>
      </w:r>
      <w:r>
        <w:br/>
      </w:r>
      <w:r>
        <w:rPr>
          <w:rFonts w:ascii="Times New Roman"/>
          <w:b w:val="false"/>
          <w:i w:val="false"/>
          <w:color w:val="000000"/>
          <w:sz w:val="28"/>
        </w:rPr>
        <w:t>
      реттік нөмірі 3 деген жолда:</w:t>
      </w:r>
      <w:r>
        <w:br/>
      </w:r>
      <w:r>
        <w:rPr>
          <w:rFonts w:ascii="Times New Roman"/>
          <w:b w:val="false"/>
          <w:i w:val="false"/>
          <w:color w:val="000000"/>
          <w:sz w:val="28"/>
        </w:rPr>
        <w:t>
      "1 гектарға арналған субсидиялар нормалары, теңге" деген бағанындағы "25 000" деген сандар "30 000" деген сандармен ауыстырылсын;</w:t>
      </w:r>
      <w:r>
        <w:br/>
      </w:r>
      <w:r>
        <w:rPr>
          <w:rFonts w:ascii="Times New Roman"/>
          <w:b w:val="false"/>
          <w:i w:val="false"/>
          <w:color w:val="000000"/>
          <w:sz w:val="28"/>
        </w:rPr>
        <w:t>
      реттік нөмірі 4 деген жолда;</w:t>
      </w:r>
      <w:r>
        <w:br/>
      </w:r>
      <w:r>
        <w:rPr>
          <w:rFonts w:ascii="Times New Roman"/>
          <w:b w:val="false"/>
          <w:i w:val="false"/>
          <w:color w:val="000000"/>
          <w:sz w:val="28"/>
        </w:rPr>
        <w:t>
      "Басым дақылдардың атауы" деген бағанындағы "майкене" деген сөз алынып тасталсын;</w:t>
      </w:r>
      <w:r>
        <w:br/>
      </w:r>
      <w:r>
        <w:rPr>
          <w:rFonts w:ascii="Times New Roman"/>
          <w:b w:val="false"/>
          <w:i w:val="false"/>
          <w:color w:val="000000"/>
          <w:sz w:val="28"/>
        </w:rPr>
        <w:t>
      "1 гектарға арналған субсидиялар нормалары, теңге" деген бағанындағы "3 000" деген сандар "4 000" деген сандармен ауыстырылсын;</w:t>
      </w:r>
      <w:r>
        <w:br/>
      </w:r>
      <w:r>
        <w:rPr>
          <w:rFonts w:ascii="Times New Roman"/>
          <w:b w:val="false"/>
          <w:i w:val="false"/>
          <w:color w:val="000000"/>
          <w:sz w:val="28"/>
        </w:rPr>
        <w:t>
      реттік нөмірі 4.1 деген жолда:</w:t>
      </w:r>
      <w:r>
        <w:br/>
      </w:r>
      <w:r>
        <w:rPr>
          <w:rFonts w:ascii="Times New Roman"/>
          <w:b w:val="false"/>
          <w:i w:val="false"/>
          <w:color w:val="000000"/>
          <w:sz w:val="28"/>
        </w:rPr>
        <w:t>
      "Басым дақылдардың атауы" деген бағанындағы "майкене" деген сөз алынып тасталсын;</w:t>
      </w:r>
      <w:r>
        <w:br/>
      </w:r>
      <w:r>
        <w:rPr>
          <w:rFonts w:ascii="Times New Roman"/>
          <w:b w:val="false"/>
          <w:i w:val="false"/>
          <w:color w:val="000000"/>
          <w:sz w:val="28"/>
        </w:rPr>
        <w:t>
      "1 тоннаға арналған субсидиялар нормалары, теңге" деген бағанындағы "3 000" деген сандар "4 000" деген сандармен ауыстырылсын;</w:t>
      </w:r>
      <w:r>
        <w:br/>
      </w:r>
      <w:r>
        <w:rPr>
          <w:rFonts w:ascii="Times New Roman"/>
          <w:b w:val="false"/>
          <w:i w:val="false"/>
          <w:color w:val="000000"/>
          <w:sz w:val="28"/>
        </w:rPr>
        <w:t>
      реттік нөмірі 5 деген жолда:</w:t>
      </w:r>
      <w:r>
        <w:br/>
      </w:r>
      <w:r>
        <w:rPr>
          <w:rFonts w:ascii="Times New Roman"/>
          <w:b w:val="false"/>
          <w:i w:val="false"/>
          <w:color w:val="000000"/>
          <w:sz w:val="28"/>
        </w:rPr>
        <w:t>
      "1 гектарға арналған субсидиялар нормалары, теңге" деген бағанындағы "11 000" деген сандар "15 000" деген сандармен ауыстырылсын;</w:t>
      </w:r>
      <w:r>
        <w:br/>
      </w:r>
      <w:r>
        <w:rPr>
          <w:rFonts w:ascii="Times New Roman"/>
          <w:b w:val="false"/>
          <w:i w:val="false"/>
          <w:color w:val="000000"/>
          <w:sz w:val="28"/>
        </w:rPr>
        <w:t>
      реттік нөмірі 5.1 деген жолда:</w:t>
      </w:r>
      <w:r>
        <w:br/>
      </w:r>
      <w:r>
        <w:rPr>
          <w:rFonts w:ascii="Times New Roman"/>
          <w:b w:val="false"/>
          <w:i w:val="false"/>
          <w:color w:val="000000"/>
          <w:sz w:val="28"/>
        </w:rPr>
        <w:t>
      "1 тоннаға арналған субсидиялар нормалары, теңге" деген бағанындағы "4 400" деген сандар "6 000" деген сандармен ауыстырылсын;</w:t>
      </w:r>
      <w:r>
        <w:br/>
      </w:r>
      <w:r>
        <w:rPr>
          <w:rFonts w:ascii="Times New Roman"/>
          <w:b w:val="false"/>
          <w:i w:val="false"/>
          <w:color w:val="000000"/>
          <w:sz w:val="28"/>
        </w:rPr>
        <w:t>
      реттік нөмірі 9 деген жол алынып тасталсын;</w:t>
      </w:r>
      <w:r>
        <w:br/>
      </w:r>
      <w:r>
        <w:rPr>
          <w:rFonts w:ascii="Times New Roman"/>
          <w:b w:val="false"/>
          <w:i w:val="false"/>
          <w:color w:val="000000"/>
          <w:sz w:val="28"/>
        </w:rPr>
        <w:t>
      реттік нөмірі 11 деген жолда:</w:t>
      </w:r>
      <w:r>
        <w:br/>
      </w:r>
      <w:r>
        <w:rPr>
          <w:rFonts w:ascii="Times New Roman"/>
          <w:b w:val="false"/>
          <w:i w:val="false"/>
          <w:color w:val="000000"/>
          <w:sz w:val="28"/>
        </w:rPr>
        <w:t>
      "Басым дақылдардың атауы" деген бағанындағы "Өнеркәсіптік жылыжай кешенінде" деген сөздердің алдына "Жарықты" сөзімен толықтырылсын;</w:t>
      </w:r>
      <w:r>
        <w:br/>
      </w:r>
      <w:r>
        <w:rPr>
          <w:rFonts w:ascii="Times New Roman"/>
          <w:b w:val="false"/>
          <w:i w:val="false"/>
          <w:color w:val="000000"/>
          <w:sz w:val="28"/>
        </w:rPr>
        <w:t>
      "1 гектарға арналған субсидиялар нормалары, теңге" деген бағанындағы "3 000 000" деген сандар "5 000 000" деген сандармен ауыстырылсын;</w:t>
      </w:r>
      <w:r>
        <w:br/>
      </w:r>
      <w:r>
        <w:rPr>
          <w:rFonts w:ascii="Times New Roman"/>
          <w:b w:val="false"/>
          <w:i w:val="false"/>
          <w:color w:val="000000"/>
          <w:sz w:val="28"/>
        </w:rPr>
        <w:t>
      реттік нөмірі 11-1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054"/>
        <w:gridCol w:w="3916"/>
        <w:gridCol w:w="4245"/>
        <w:gridCol w:w="454"/>
        <w:gridCol w:w="867"/>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Жарықсыз өнеркәсіптік жылыжай кешенінде өсірілген қорғалған топырақтағы көкөністер (1 дақыл айналымына)</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актілерімен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Д.А. Сатыбалдыға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Р.Ж.Мүлкеманов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