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0e4c" w14:textId="c890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жер инспекциясы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1 ақпандағы № 23 қаулысы. Оңтүстік Қазақстан облысының Әділет департаментінде 2016 жылғы 9 ақпанда № 3570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"Оңтүстік Қазақстан облысын басқару схемасы туралы" Оңтүстік Қазақстан облыстық мәслихатының 2016 жылғы 15 қаңтардағы № 46/383-V шешіміне, "Мемлекеттік мекемелер туралы" Оңтүстік Қазақстан облысы әкімдігінің 2016 жылғы 18 қаңтардағы № 12 қаулысына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жер инспекциясы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w:t>
      </w:r>
      <w:r>
        <w:rPr>
          <w:rFonts w:ascii="Times New Roman"/>
          <w:b w:val="false"/>
          <w:i w:val="false"/>
          <w:color w:val="000000"/>
          <w:sz w:val="28"/>
        </w:rPr>
        <w:t>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2) осы қаулыны Оңтүстік Қазақстан облысы әкімдігінің интернет 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 Тұяқбаевқа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 Б.</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Атамқұлов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Сатыбалды Д.</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Жылқышиев Б.</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Қаныбеков С.</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Садыр 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Тұяқбаев С.</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Абдуллаев 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Мендебаев 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1 ақпан 2016 жылғы</w:t>
            </w:r>
            <w:r>
              <w:br/>
            </w:r>
            <w:r>
              <w:rPr>
                <w:rFonts w:ascii="Times New Roman"/>
                <w:b w:val="false"/>
                <w:i w:val="false"/>
                <w:color w:val="000000"/>
                <w:sz w:val="20"/>
              </w:rPr>
              <w:t>№ 23 қаулысына қосымша</w:t>
            </w:r>
          </w:p>
        </w:tc>
      </w:tr>
    </w:tbl>
    <w:bookmarkStart w:name="z9" w:id="0"/>
    <w:p>
      <w:pPr>
        <w:spacing w:after="0"/>
        <w:ind w:left="0"/>
        <w:jc w:val="left"/>
      </w:pPr>
      <w:r>
        <w:rPr>
          <w:rFonts w:ascii="Times New Roman"/>
          <w:b/>
          <w:i w:val="false"/>
          <w:color w:val="000000"/>
        </w:rPr>
        <w:t xml:space="preserve"> "Оңтүстік Қазақстан облысының жер инспекциясы басқармасы" мемлекеттік мекемесі туралы ЕРЕЖЕ</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жер инспекциясы басқармасы" мемлекеттік мекемесі жер қатынастары және жердің пайдаланылуы мен қорғалуын мемлекеттік бақылау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жер инспекциясы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жер инспекциясы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жер инспекциясы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жер инспекциясы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жер инспекциясы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жер инспекциясы басқармасы" мемлекеттік мекемесі өз құзыретінің мәселелері бойынша заңнамада белгіленген тәртіппен "Оңтүстік Қазақстан облысының жер инспекциясы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жер инспекциясы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Тәуке-хан даңғылы, № 35 үй, пошталық индексі 160000.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жер инспекциясы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жер инспекциясы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жер инспекциясы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жер инспекциясы басқармасы" мемлекеттік мекемесіне кәсіпкерлік субъектілерімен "Оңтүстік Қазақстан облысының жер инспекциясы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"Оңтүстік Қазақстан облысының жер инспекциясы басқармасы" мемлекеттік мекемесіне заңнамалық актілермен кірістер 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жер инспекциясы басқармасы"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1) жердi ұтымды пайдалану мен қорғауды қамтамасыз ету мақсатында жер қатынастарын реттеу;</w:t>
      </w:r>
      <w:r>
        <w:br/>
      </w:r>
      <w:r>
        <w:rPr>
          <w:rFonts w:ascii="Times New Roman"/>
          <w:b w:val="false"/>
          <w:i w:val="false"/>
          <w:color w:val="000000"/>
          <w:sz w:val="28"/>
        </w:rPr>
        <w:t>
      </w:t>
      </w:r>
      <w:r>
        <w:rPr>
          <w:rFonts w:ascii="Times New Roman"/>
          <w:b w:val="false"/>
          <w:i w:val="false"/>
          <w:color w:val="000000"/>
          <w:sz w:val="28"/>
        </w:rPr>
        <w:t>2) жердің пайдаланылуы мен қорғалуын мемлекеттік бақылау саласындағы мемлекеттік саясатты дамыту мен жетілдіруге ықпал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жердiң пайдаланылуы мен қорғалуына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жер заңдарын бұзушыларға уақтылы шаралар қолдану;</w:t>
      </w:r>
      <w:r>
        <w:br/>
      </w:r>
      <w:r>
        <w:rPr>
          <w:rFonts w:ascii="Times New Roman"/>
          <w:b w:val="false"/>
          <w:i w:val="false"/>
          <w:color w:val="000000"/>
          <w:sz w:val="28"/>
        </w:rPr>
        <w:t>
      </w:t>
      </w:r>
      <w:r>
        <w:rPr>
          <w:rFonts w:ascii="Times New Roman"/>
          <w:b w:val="false"/>
          <w:i w:val="false"/>
          <w:color w:val="000000"/>
          <w:sz w:val="28"/>
        </w:rPr>
        <w:t>3) жүргiзiлетiн тексерулердiң материалдарын объективтi түрде дайындау.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жер заңнамасын анықталған бұзушылықтарды жою жөнінде орындалуы міндетті нұсқамалар беру;</w:t>
      </w:r>
      <w:r>
        <w:br/>
      </w:r>
      <w:r>
        <w:rPr>
          <w:rFonts w:ascii="Times New Roman"/>
          <w:b w:val="false"/>
          <w:i w:val="false"/>
          <w:color w:val="000000"/>
          <w:sz w:val="28"/>
        </w:rPr>
        <w:t>
      </w:t>
      </w:r>
      <w:r>
        <w:rPr>
          <w:rFonts w:ascii="Times New Roman"/>
          <w:b w:val="false"/>
          <w:i w:val="false"/>
          <w:color w:val="000000"/>
          <w:sz w:val="28"/>
        </w:rPr>
        <w:t>2) жер заңнамасы саласындағы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 xml:space="preserve">3) осы Кодекстің 148-бабы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мәселелер бойынша сотқа талап қоюды дайындау және беру;</w:t>
      </w:r>
      <w:r>
        <w:br/>
      </w:r>
      <w:r>
        <w:rPr>
          <w:rFonts w:ascii="Times New Roman"/>
          <w:b w:val="false"/>
          <w:i w:val="false"/>
          <w:color w:val="000000"/>
          <w:sz w:val="28"/>
        </w:rPr>
        <w:t>
      </w:t>
      </w:r>
      <w:r>
        <w:rPr>
          <w:rFonts w:ascii="Times New Roman"/>
          <w:b w:val="false"/>
          <w:i w:val="false"/>
          <w:color w:val="000000"/>
          <w:sz w:val="28"/>
        </w:rPr>
        <w:t>4) пайдаланылмай жатқан не Қазақстан Республикасының заңнамасын бұза отырып пайдаланылып жатқан жерді анықтау және мемлекеттік меншікке қайтару;</w:t>
      </w:r>
      <w:r>
        <w:br/>
      </w:r>
      <w:r>
        <w:rPr>
          <w:rFonts w:ascii="Times New Roman"/>
          <w:b w:val="false"/>
          <w:i w:val="false"/>
          <w:color w:val="000000"/>
          <w:sz w:val="28"/>
        </w:rPr>
        <w:t>
      </w:t>
      </w:r>
      <w:r>
        <w:rPr>
          <w:rFonts w:ascii="Times New Roman"/>
          <w:b w:val="false"/>
          <w:i w:val="false"/>
          <w:color w:val="000000"/>
          <w:sz w:val="28"/>
        </w:rPr>
        <w:t>5) 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w:t>
      </w:r>
      <w:r>
        <w:br/>
      </w:r>
      <w:r>
        <w:rPr>
          <w:rFonts w:ascii="Times New Roman"/>
          <w:b w:val="false"/>
          <w:i w:val="false"/>
          <w:color w:val="000000"/>
          <w:sz w:val="28"/>
        </w:rPr>
        <w:t>
      </w:t>
      </w:r>
      <w:r>
        <w:rPr>
          <w:rFonts w:ascii="Times New Roman"/>
          <w:b w:val="false"/>
          <w:i w:val="false"/>
          <w:color w:val="000000"/>
          <w:sz w:val="28"/>
        </w:rPr>
        <w:t>6) жердiң пайдаланылуы мен қорғалуын бақылау жөнiндегi уәкiлеттi орган:</w:t>
      </w:r>
      <w:r>
        <w:br/>
      </w:r>
      <w:r>
        <w:rPr>
          <w:rFonts w:ascii="Times New Roman"/>
          <w:b w:val="false"/>
          <w:i w:val="false"/>
          <w:color w:val="000000"/>
          <w:sz w:val="28"/>
        </w:rPr>
        <w:t>
      </w:t>
      </w:r>
      <w:r>
        <w:rPr>
          <w:rFonts w:ascii="Times New Roman"/>
          <w:b w:val="false"/>
          <w:i w:val="false"/>
          <w:color w:val="000000"/>
          <w:sz w:val="28"/>
        </w:rPr>
        <w:t>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r>
        <w:br/>
      </w:r>
      <w:r>
        <w:rPr>
          <w:rFonts w:ascii="Times New Roman"/>
          <w:b w:val="false"/>
          <w:i w:val="false"/>
          <w:color w:val="000000"/>
          <w:sz w:val="28"/>
        </w:rPr>
        <w:t>
      </w:t>
      </w:r>
      <w:r>
        <w:rPr>
          <w:rFonts w:ascii="Times New Roman"/>
          <w:b w:val="false"/>
          <w:i w:val="false"/>
          <w:color w:val="000000"/>
          <w:sz w:val="28"/>
        </w:rPr>
        <w:t>жер учаскелерiн өз бетiнше иеленiп алуға жол бермеуге;</w:t>
      </w:r>
      <w:r>
        <w:br/>
      </w:r>
      <w:r>
        <w:rPr>
          <w:rFonts w:ascii="Times New Roman"/>
          <w:b w:val="false"/>
          <w:i w:val="false"/>
          <w:color w:val="000000"/>
          <w:sz w:val="28"/>
        </w:rPr>
        <w:t>
      </w:t>
      </w:r>
      <w:r>
        <w:rPr>
          <w:rFonts w:ascii="Times New Roman"/>
          <w:b w:val="false"/>
          <w:i w:val="false"/>
          <w:color w:val="000000"/>
          <w:sz w:val="28"/>
        </w:rPr>
        <w:t>жер учаскелерiнiң меншiк иелерi мен жер пайдаланушылардың құқықтарының сақталуына;</w:t>
      </w:r>
      <w:r>
        <w:br/>
      </w:r>
      <w:r>
        <w:rPr>
          <w:rFonts w:ascii="Times New Roman"/>
          <w:b w:val="false"/>
          <w:i w:val="false"/>
          <w:color w:val="000000"/>
          <w:sz w:val="28"/>
        </w:rPr>
        <w:t>
      </w:t>
      </w:r>
      <w:r>
        <w:rPr>
          <w:rFonts w:ascii="Times New Roman"/>
          <w:b w:val="false"/>
          <w:i w:val="false"/>
          <w:color w:val="000000"/>
          <w:sz w:val="28"/>
        </w:rPr>
        <w:t>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r>
        <w:br/>
      </w:r>
      <w:r>
        <w:rPr>
          <w:rFonts w:ascii="Times New Roman"/>
          <w:b w:val="false"/>
          <w:i w:val="false"/>
          <w:color w:val="000000"/>
          <w:sz w:val="28"/>
        </w:rPr>
        <w:t>
      </w:t>
      </w:r>
      <w:r>
        <w:rPr>
          <w:rFonts w:ascii="Times New Roman"/>
          <w:b w:val="false"/>
          <w:i w:val="false"/>
          <w:color w:val="000000"/>
          <w:sz w:val="28"/>
        </w:rPr>
        <w:t>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r>
        <w:br/>
      </w:r>
      <w:r>
        <w:rPr>
          <w:rFonts w:ascii="Times New Roman"/>
          <w:b w:val="false"/>
          <w:i w:val="false"/>
          <w:color w:val="000000"/>
          <w:sz w:val="28"/>
        </w:rPr>
        <w:t>
      </w:t>
      </w:r>
      <w:r>
        <w:rPr>
          <w:rFonts w:ascii="Times New Roman"/>
          <w:b w:val="false"/>
          <w:i w:val="false"/>
          <w:color w:val="000000"/>
          <w:sz w:val="28"/>
        </w:rPr>
        <w:t>жердiң жай-күйiне әсер ететiн тұрғын жай және өндiрiстiк объектiлердiң жобалануына, орналастырылуы мен салынуына;</w:t>
      </w:r>
      <w:r>
        <w:br/>
      </w:r>
      <w:r>
        <w:rPr>
          <w:rFonts w:ascii="Times New Roman"/>
          <w:b w:val="false"/>
          <w:i w:val="false"/>
          <w:color w:val="000000"/>
          <w:sz w:val="28"/>
        </w:rPr>
        <w:t>
      </w:t>
      </w:r>
      <w:r>
        <w:rPr>
          <w:rFonts w:ascii="Times New Roman"/>
          <w:b w:val="false"/>
          <w:i w:val="false"/>
          <w:color w:val="000000"/>
          <w:sz w:val="28"/>
        </w:rPr>
        <w:t>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r>
        <w:br/>
      </w:r>
      <w:r>
        <w:rPr>
          <w:rFonts w:ascii="Times New Roman"/>
          <w:b w:val="false"/>
          <w:i w:val="false"/>
          <w:color w:val="000000"/>
          <w:sz w:val="28"/>
        </w:rPr>
        <w:t>
      </w:t>
      </w:r>
      <w:r>
        <w:rPr>
          <w:rFonts w:ascii="Times New Roman"/>
          <w:b w:val="false"/>
          <w:i w:val="false"/>
          <w:color w:val="000000"/>
          <w:sz w:val="28"/>
        </w:rPr>
        <w:t>азаматтардың өздерiне жер учаскелерiн беру туралы өтініштерін (өтiнiшхаттарын) қараудың белгiленген мерзiмдерiнiң сақталуына;</w:t>
      </w:r>
      <w:r>
        <w:br/>
      </w:r>
      <w:r>
        <w:rPr>
          <w:rFonts w:ascii="Times New Roman"/>
          <w:b w:val="false"/>
          <w:i w:val="false"/>
          <w:color w:val="000000"/>
          <w:sz w:val="28"/>
        </w:rPr>
        <w:t>
      </w:t>
      </w:r>
      <w:r>
        <w:rPr>
          <w:rFonts w:ascii="Times New Roman"/>
          <w:b w:val="false"/>
          <w:i w:val="false"/>
          <w:color w:val="000000"/>
          <w:sz w:val="28"/>
        </w:rPr>
        <w:t>межелiк белгiлердiң сақталуына;</w:t>
      </w:r>
      <w:r>
        <w:br/>
      </w:r>
      <w:r>
        <w:rPr>
          <w:rFonts w:ascii="Times New Roman"/>
          <w:b w:val="false"/>
          <w:i w:val="false"/>
          <w:color w:val="000000"/>
          <w:sz w:val="28"/>
        </w:rPr>
        <w:t>
      </w:t>
      </w:r>
      <w:r>
        <w:rPr>
          <w:rFonts w:ascii="Times New Roman"/>
          <w:b w:val="false"/>
          <w:i w:val="false"/>
          <w:color w:val="000000"/>
          <w:sz w:val="28"/>
        </w:rPr>
        <w:t>жергiлiктi атқарушы органдар уақытша жер пайдалануға берген жердiң уақтылы қайтарылуына;</w:t>
      </w:r>
      <w:r>
        <w:br/>
      </w:r>
      <w:r>
        <w:rPr>
          <w:rFonts w:ascii="Times New Roman"/>
          <w:b w:val="false"/>
          <w:i w:val="false"/>
          <w:color w:val="000000"/>
          <w:sz w:val="28"/>
        </w:rPr>
        <w:t>
      </w:t>
      </w:r>
      <w:r>
        <w:rPr>
          <w:rFonts w:ascii="Times New Roman"/>
          <w:b w:val="false"/>
          <w:i w:val="false"/>
          <w:color w:val="000000"/>
          <w:sz w:val="28"/>
        </w:rPr>
        <w:t>бүлiнген жердiң қалпына келтірілуіне;</w:t>
      </w:r>
      <w:r>
        <w:br/>
      </w:r>
      <w:r>
        <w:rPr>
          <w:rFonts w:ascii="Times New Roman"/>
          <w:b w:val="false"/>
          <w:i w:val="false"/>
          <w:color w:val="000000"/>
          <w:sz w:val="28"/>
        </w:rPr>
        <w:t>
      </w:t>
      </w:r>
      <w:r>
        <w:rPr>
          <w:rFonts w:ascii="Times New Roman"/>
          <w:b w:val="false"/>
          <w:i w:val="false"/>
          <w:color w:val="000000"/>
          <w:sz w:val="28"/>
        </w:rPr>
        <w:t>жердiң бүлiнуiне байланысты жұмыстар жүргiзiлген кезде топырақтың құнарлы қабатының сыдырып алынуына, сақталуына және пайдаланылуына;</w:t>
      </w:r>
      <w:r>
        <w:br/>
      </w:r>
      <w:r>
        <w:rPr>
          <w:rFonts w:ascii="Times New Roman"/>
          <w:b w:val="false"/>
          <w:i w:val="false"/>
          <w:color w:val="000000"/>
          <w:sz w:val="28"/>
        </w:rPr>
        <w:t>
      </w:t>
      </w:r>
      <w:r>
        <w:rPr>
          <w:rFonts w:ascii="Times New Roman"/>
          <w:b w:val="false"/>
          <w:i w:val="false"/>
          <w:color w:val="000000"/>
          <w:sz w:val="28"/>
        </w:rPr>
        <w:t>жердi пайдалану мен қорғау жөнiндегi жерге орналастыру жобаларының және басқа да жобалардың жүзеге асырылуына мемлекеттiк бақылауды ұйымдастырады және жүргiзедi.</w:t>
      </w:r>
      <w:r>
        <w:br/>
      </w:r>
      <w:r>
        <w:rPr>
          <w:rFonts w:ascii="Times New Roman"/>
          <w:b w:val="false"/>
          <w:i w:val="false"/>
          <w:color w:val="000000"/>
          <w:sz w:val="28"/>
        </w:rPr>
        <w:t>
      </w:t>
      </w:r>
      <w:r>
        <w:rPr>
          <w:rFonts w:ascii="Times New Roman"/>
          <w:b w:val="false"/>
          <w:i w:val="false"/>
          <w:color w:val="000000"/>
          <w:sz w:val="28"/>
        </w:rPr>
        <w:t>Жердi пайдалану мен қорғауды мемлекеттiк бақылауды жүзеге асыратын лауазымды адамдардың:</w:t>
      </w:r>
      <w:r>
        <w:br/>
      </w:r>
      <w:r>
        <w:rPr>
          <w:rFonts w:ascii="Times New Roman"/>
          <w:b w:val="false"/>
          <w:i w:val="false"/>
          <w:color w:val="000000"/>
          <w:sz w:val="28"/>
        </w:rPr>
        <w:t>
      </w:t>
      </w:r>
      <w:r>
        <w:rPr>
          <w:rFonts w:ascii="Times New Roman"/>
          <w:b w:val="false"/>
          <w:i w:val="false"/>
          <w:color w:val="000000"/>
          <w:sz w:val="28"/>
        </w:rPr>
        <w:t>7) кiнәлiлердi жауапқа тарту туралы мәселенi шешу үшiн Қазақстан Республикасының жер заңдарының бұзылуы туралы материалдарды тиiстi органдарға жiберуге;</w:t>
      </w:r>
      <w:r>
        <w:br/>
      </w:r>
      <w:r>
        <w:rPr>
          <w:rFonts w:ascii="Times New Roman"/>
          <w:b w:val="false"/>
          <w:i w:val="false"/>
          <w:color w:val="000000"/>
          <w:sz w:val="28"/>
        </w:rPr>
        <w:t>
      </w:t>
      </w:r>
      <w:r>
        <w:rPr>
          <w:rFonts w:ascii="Times New Roman"/>
          <w:b w:val="false"/>
          <w:i w:val="false"/>
          <w:color w:val="000000"/>
          <w:sz w:val="28"/>
        </w:rPr>
        <w:t>8) Қазақстан Республикасы жер заңдарының бұзылуы туралы хаттамалар (актiлер) жасауға;</w:t>
      </w:r>
      <w:r>
        <w:br/>
      </w:r>
      <w:r>
        <w:rPr>
          <w:rFonts w:ascii="Times New Roman"/>
          <w:b w:val="false"/>
          <w:i w:val="false"/>
          <w:color w:val="000000"/>
          <w:sz w:val="28"/>
        </w:rPr>
        <w:t>
      </w:t>
      </w:r>
      <w:r>
        <w:rPr>
          <w:rFonts w:ascii="Times New Roman"/>
          <w:b w:val="false"/>
          <w:i w:val="false"/>
          <w:color w:val="000000"/>
          <w:sz w:val="28"/>
        </w:rPr>
        <w:t>9) Қазақстан Республикасының жер заңдарын бұзғаны үшiн әкiмшiлiк жазалау туралы қаулылар шығаруға;</w:t>
      </w:r>
      <w:r>
        <w:br/>
      </w:r>
      <w:r>
        <w:rPr>
          <w:rFonts w:ascii="Times New Roman"/>
          <w:b w:val="false"/>
          <w:i w:val="false"/>
          <w:color w:val="000000"/>
          <w:sz w:val="28"/>
        </w:rPr>
        <w:t>
      </w:t>
      </w:r>
      <w:r>
        <w:rPr>
          <w:rFonts w:ascii="Times New Roman"/>
          <w:b w:val="false"/>
          <w:i w:val="false"/>
          <w:color w:val="000000"/>
          <w:sz w:val="28"/>
        </w:rPr>
        <w:t>10) жер учаскелерiнiң меншiк иелерi мен жер пайдаланушыларға жердi қорғау, Қазақстан Республикасы жер заңдарының бұзылуын жою мәселелерi бойынша орындалуға мiндеттi нұсқамалар беруге</w:t>
      </w:r>
      <w:r>
        <w:br/>
      </w:r>
      <w:r>
        <w:rPr>
          <w:rFonts w:ascii="Times New Roman"/>
          <w:b w:val="false"/>
          <w:i w:val="false"/>
          <w:color w:val="000000"/>
          <w:sz w:val="28"/>
        </w:rPr>
        <w:t>
      </w:t>
      </w:r>
      <w:r>
        <w:rPr>
          <w:rFonts w:ascii="Times New Roman"/>
          <w:b w:val="false"/>
          <w:i w:val="false"/>
          <w:color w:val="000000"/>
          <w:sz w:val="28"/>
        </w:rPr>
        <w:t>11) мемлекеттiк органдардан жер қорының жай-күйi туралы статистикалық ақпаратты алуға;</w:t>
      </w:r>
      <w:r>
        <w:br/>
      </w:r>
      <w:r>
        <w:rPr>
          <w:rFonts w:ascii="Times New Roman"/>
          <w:b w:val="false"/>
          <w:i w:val="false"/>
          <w:color w:val="000000"/>
          <w:sz w:val="28"/>
        </w:rPr>
        <w:t>
      </w:t>
      </w:r>
      <w:r>
        <w:rPr>
          <w:rFonts w:ascii="Times New Roman"/>
          <w:b w:val="false"/>
          <w:i w:val="false"/>
          <w:color w:val="000000"/>
          <w:sz w:val="28"/>
        </w:rPr>
        <w:t>12) жерге құқықты белгілейтін және сәйкестендіру құжаттары болмаған жағдайда тұрғын жай және өндiрiстiк объектiлердiң салынуын тоқтата тұру.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өзіне жүктелген міндеттері мен функциялары шегінде шешімдер қабылдау;</w:t>
      </w:r>
      <w:r>
        <w:br/>
      </w:r>
      <w:r>
        <w:rPr>
          <w:rFonts w:ascii="Times New Roman"/>
          <w:b w:val="false"/>
          <w:i w:val="false"/>
          <w:color w:val="000000"/>
          <w:sz w:val="28"/>
        </w:rPr>
        <w:t>
      </w:t>
      </w:r>
      <w:r>
        <w:rPr>
          <w:rFonts w:ascii="Times New Roman"/>
          <w:b w:val="false"/>
          <w:i w:val="false"/>
          <w:color w:val="000000"/>
          <w:sz w:val="28"/>
        </w:rPr>
        <w:t>2) заңнамада белгіленген тәртіппен өз функцияларын жүзеге асыру үшін мемлекеттік органдардан, ұйымдар мен жеке және заңды тұлғалардан құжаттарды және өзге де ақпаратты сұратып алу;</w:t>
      </w:r>
      <w:r>
        <w:br/>
      </w:r>
      <w:r>
        <w:rPr>
          <w:rFonts w:ascii="Times New Roman"/>
          <w:b w:val="false"/>
          <w:i w:val="false"/>
          <w:color w:val="000000"/>
          <w:sz w:val="28"/>
        </w:rPr>
        <w:t>
      </w:t>
      </w:r>
      <w:r>
        <w:rPr>
          <w:rFonts w:ascii="Times New Roman"/>
          <w:b w:val="false"/>
          <w:i w:val="false"/>
          <w:color w:val="000000"/>
          <w:sz w:val="28"/>
        </w:rPr>
        <w:t>3) өз құзыреті шегінде жеке және заңды тұлғаларданан келіп түскен мәселелерді қарау;</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қызметтiк куәлiгiн көрсеткен жағдайда,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учаскелерiн-оларға кiрудiң белгiленген режимiн ескере отырып, тексеруге;</w:t>
      </w:r>
      <w:r>
        <w:br/>
      </w:r>
      <w:r>
        <w:rPr>
          <w:rFonts w:ascii="Times New Roman"/>
          <w:b w:val="false"/>
          <w:i w:val="false"/>
          <w:color w:val="000000"/>
          <w:sz w:val="28"/>
        </w:rPr>
        <w:t>
      </w:t>
      </w:r>
      <w:r>
        <w:rPr>
          <w:rFonts w:ascii="Times New Roman"/>
          <w:b w:val="false"/>
          <w:i w:val="false"/>
          <w:color w:val="000000"/>
          <w:sz w:val="28"/>
        </w:rPr>
        <w:t>5) қолданыстағы Қазақстан Республикасы заңнамасына сәйкес заңды және жеке тұлғалармен келісім-шарттар жасасуға, мүліктік және мүліктік емес жеке құқықтарды сатып алуға, мемлекеттік органдар мен ұйымдарда өз мүдделерін ұсыну;</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жер инспекциясы басқармасы" мемлекеттік мекемесіне қойылған міндеттерді мемлекеттік органдармен, мекеме және ұйымдармен бірлесе атқару.</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жер инспекциясы басқармасы" мемлекеттік мекемесіне басшылықты "Оңтүстік Қазақстан облысының жер инспекциясы басқармасы" мемлекеттік мекемесіне жүктелген міндеттердің орындалуына және өзінің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жер инспекциясы басқармасы" мемлекеттік мекемесінің бірінші басшысын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жер инспекциясы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жер инспекциясы басқармасы"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мемлекеттік органдар мен басқа да ұйымдарда "Оңтүстік Қазақстан облысының жер инспекциясы басқармасы" мемлекеттік мекемесінің мүдделерін білдіреді;</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жер инспекциясы басқармасы" мемлекеттік мекемесінің жұмысын ұйымдастыру;</w:t>
      </w:r>
      <w:r>
        <w:br/>
      </w:r>
      <w:r>
        <w:rPr>
          <w:rFonts w:ascii="Times New Roman"/>
          <w:b w:val="false"/>
          <w:i w:val="false"/>
          <w:color w:val="000000"/>
          <w:sz w:val="28"/>
        </w:rPr>
        <w:t>
      </w:t>
      </w:r>
      <w:r>
        <w:rPr>
          <w:rFonts w:ascii="Times New Roman"/>
          <w:b w:val="false"/>
          <w:i w:val="false"/>
          <w:color w:val="000000"/>
          <w:sz w:val="28"/>
        </w:rPr>
        <w:t>3) "Оңтүстік Қазақстан облысының жер инспекциясы басқармасы" мемлекеттік мекемесінің қызметкерлерін қызметке тағайындау және және қызметтен босату, оларға көтермелеу шаралары мен тәртіптік жаза қолдану;</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жер инспекциясы басқармасы" мемлекеттік мекемесі қызметкерлерінің міндеттерін белгілейді;</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"Оңтүстік Қазақстан облысының жер инспекциясы басқармасы" мемлекеттік мекемесінің қызметкерлеріне орындауға міндетті бұйрықтар шығарады;</w:t>
      </w:r>
      <w:r>
        <w:br/>
      </w:r>
      <w:r>
        <w:rPr>
          <w:rFonts w:ascii="Times New Roman"/>
          <w:b w:val="false"/>
          <w:i w:val="false"/>
          <w:color w:val="000000"/>
          <w:sz w:val="28"/>
        </w:rPr>
        <w:t>
      </w:t>
      </w:r>
      <w:r>
        <w:rPr>
          <w:rFonts w:ascii="Times New Roman"/>
          <w:b w:val="false"/>
          <w:i w:val="false"/>
          <w:color w:val="000000"/>
          <w:sz w:val="28"/>
        </w:rPr>
        <w:t xml:space="preserve">6) заңнамалармен, осы </w:t>
      </w:r>
      <w:r>
        <w:rPr>
          <w:rFonts w:ascii="Times New Roman"/>
          <w:b w:val="false"/>
          <w:i w:val="false"/>
          <w:color w:val="000000"/>
          <w:sz w:val="28"/>
        </w:rPr>
        <w:t>Ережемен</w:t>
      </w:r>
      <w:r>
        <w:rPr>
          <w:rFonts w:ascii="Times New Roman"/>
          <w:b w:val="false"/>
          <w:i w:val="false"/>
          <w:color w:val="000000"/>
          <w:sz w:val="28"/>
        </w:rPr>
        <w:t>, облыс әкімі мен әкімдігімен оған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7) сенім хат береді.</w:t>
      </w:r>
      <w:r>
        <w:br/>
      </w:r>
      <w:r>
        <w:rPr>
          <w:rFonts w:ascii="Times New Roman"/>
          <w:b w:val="false"/>
          <w:i w:val="false"/>
          <w:color w:val="000000"/>
          <w:sz w:val="28"/>
        </w:rPr>
        <w:t>
      </w:t>
      </w:r>
      <w:r>
        <w:rPr>
          <w:rFonts w:ascii="Times New Roman"/>
          <w:b w:val="false"/>
          <w:i w:val="false"/>
          <w:color w:val="000000"/>
          <w:sz w:val="28"/>
        </w:rPr>
        <w:t>"Оңтүстік Қазақстан облысының жер инспекциясы басқармасы" мемлекеттік мекемесінің бірінші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жер инспекциясы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"Оңтүстік Қазақстан облысының жер инспекциясы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жер инспекциясы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жер инспекциясы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жер инспекциясы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