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566b" w14:textId="21e5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2016 жылғы 2 қарашадағы № 54-VI шешімі. Атырау облысының Әділет департаментінде 2016 жылғы 22 қарашада № 3679 болып тіркелді. Күші жойылды - Атырау облысы Индер аудандық мәслихатының 2018 жылғы 30 қаңтардағы № 177-VI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30.01.2018 № </w:t>
      </w:r>
      <w:r>
        <w:rPr>
          <w:rFonts w:ascii="Times New Roman"/>
          <w:b w:val="false"/>
          <w:i w:val="false"/>
          <w:color w:val="ff0000"/>
          <w:sz w:val="28"/>
        </w:rPr>
        <w:t>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экономикалық даму, бюджет, қаржы, шағын және орта кәсіпкерлік, ауыл шарушылығы мәселелері жөніндегі тұрақты комиссиясына (С. Құлғалиев)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2016 жылғы 24 тамыздағы № 35-VI "Қазақстан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шешімі жойылсын.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