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020d" w14:textId="04c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2013 жылғы 4 желтоқсандағы № 150-V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14 қыркүйектегі № 51-VI шешімі. Атырау облысының Әділет департаментінде 2016 жылғы 6 қазанда № 3624 болып тіркелді. Күші жойылды - Атырау облысы Исатай аудандық мәслихатының 2021 жылғы 6 желтоқсандағы № 83-VII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кезектен тыс VI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4 желтоқсандағы № 150-V "Алушылар санатының тізбесін және әлеуметтік көмектің шекті мөлшерлерін бекіту туралы" (нормативтік құқықтық актілерді мемлекеттік тіркеудің тізілімінде № 2804 санымен тіркелген, аудандық "Нарын таңы" газетінде 2013 жылғы 26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мәтіндегі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мәселелер, гендерлік саясат, үкіметтік емес ұйымдармен байланыс жөніндегі тұрақты комиссиясына (Л. Мутянова)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шілдесінен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