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a346f8" w14:textId="1a346f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Азаматтық қызметшілер болып табылатын және ауылдық жерде жұмыс істейтін әлеуметтік қамсыздандыру және мәдениет саласындағы мамандар лауазымдарының тізбесін айқындау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Атырау облысы Жылыой ауданы әкімдігінің 2016 жылғы 18 мамырдағы № 195 қаулысы. Атырау облысының Әділет департаментінде 2016 жылғы 17 маусымда № 3543 болып тіркелді. Күші жойылды - Атырау облысы Жылыой ауданы әкімдігінің 2026 жылғы 14 тамыздағы № 241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Атырау облысы Жылыой ауданы әкімдігінің 14.08.2026 </w:t>
      </w:r>
      <w:r>
        <w:rPr>
          <w:rFonts w:ascii="Times New Roman"/>
          <w:b w:val="false"/>
          <w:i w:val="false"/>
          <w:color w:val="ff0000"/>
          <w:sz w:val="28"/>
        </w:rPr>
        <w:t>№ 241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Ескерту. Қаулының тақырыбы жаңа редакцияда - Атырау облысы Жылыой ауданы әкімдігінің 20.05.2022 № </w:t>
      </w:r>
      <w:r>
        <w:rPr>
          <w:rFonts w:ascii="Times New Roman"/>
          <w:b w:val="false"/>
          <w:i w:val="false"/>
          <w:color w:val="000000"/>
          <w:sz w:val="28"/>
        </w:rPr>
        <w:t>128</w:t>
      </w:r>
      <w:r>
        <w:rPr>
          <w:rFonts w:ascii="Times New Roman"/>
          <w:b w:val="false"/>
          <w:i w:val="false"/>
          <w:color w:val="000000"/>
          <w:sz w:val="28"/>
        </w:rPr>
        <w:t xml:space="preserve"> (алғашқы ресми жарияланған күнінен кейін күнтізбелік он күн өткен соң қолданысқа енгізіледі) қаулыларымен.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Республикасының 2001 жылғы 23 қаңтардағы Заңының 31-бабының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2015 жылғы 23 қарашадағы Еңбек Кодексінің </w:t>
      </w:r>
      <w:r>
        <w:rPr>
          <w:rFonts w:ascii="Times New Roman"/>
          <w:b w:val="false"/>
          <w:i w:val="false"/>
          <w:color w:val="000000"/>
          <w:sz w:val="28"/>
        </w:rPr>
        <w:t>139-бабының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9-тармағына және Жылыой аудандық мәслихатының 2016 жылғы 28 сәуірдегі № 2-3 "Азаматтық қызметші болып табылатын және ауылдық жерде жұмыс істейтін білім беру, мәдениет және әлеуметтік қамсыздандыру мамандары лауазымдарының тізбесіне келісім беру туралы" шешіміне сәйкес аудан әкімдігі </w:t>
      </w:r>
      <w:r>
        <w:rPr>
          <w:rFonts w:ascii="Times New Roman"/>
          <w:b/>
          <w:i w:val="false"/>
          <w:color w:val="000000"/>
          <w:sz w:val="28"/>
        </w:rPr>
        <w:t>ҚАУЛЫ ЕТЕДІ</w:t>
      </w:r>
      <w:r>
        <w:rPr>
          <w:rFonts w:ascii="Times New Roman"/>
          <w:b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1. Азаматтық қызметшілер болып табылатын және ауылдық жерде жұмыс істейтін әлеуметтік қамсыздандыру және мәдениет саласындағы мамандар лауазымдарының тізбесі осы қаулының қосымшасына сәйкес айқындалсын.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1 - тармақ жаңа редакцияда - Атырау облысы Жылыой ауданы әкімдігінің 20.05.2022 № </w:t>
      </w:r>
      <w:r>
        <w:rPr>
          <w:rFonts w:ascii="Times New Roman"/>
          <w:b w:val="false"/>
          <w:i w:val="false"/>
          <w:color w:val="ff0000"/>
          <w:sz w:val="28"/>
        </w:rPr>
        <w:t>128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Осы қаулының орындалуын бақылау аудан әкімінің орынбасары Н. Өмірбаевқа жүктелсін.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Осы қаулы ол алғашқы ресми жарияланған күнінен бастап қолданысқа енгізіледі және 2016 жылғы 6 қаңтардан бастап туындаған қатынастарға таратылады.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Аудан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Ізбасов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"Келісілді"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Жылыой аудандық мәслихаттың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II сессиясының төрағасы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"18 " 05 2016 жыл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Қондыбаев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"Келісілді"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Жылый ауданды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мәслихатының хатшысы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" 18 " 05 2016 жыл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Кенғанов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Жылыой ауданы әкімдігінің 2016 жылғы "18" мамырдағы № 195 қаулысына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Азаматтық қызметшілер болып табылатын және ауылдық жерде жұмыс істейтін әлеуметтік қамсыздандыру және мәдениет саласындағы мамандар лауазымдарының тізбесі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Атырау облысы Жылыой ауданы әкімдігінің 20.05.2022 № </w:t>
      </w:r>
      <w:r>
        <w:rPr>
          <w:rFonts w:ascii="Times New Roman"/>
          <w:b w:val="false"/>
          <w:i w:val="false"/>
          <w:color w:val="ff0000"/>
          <w:sz w:val="28"/>
        </w:rPr>
        <w:t>128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қаулыларымен.</w:t>
      </w:r>
    </w:p>
    <w:bookmarkStart w:name="z1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Әлеуметтік қамсыздандыру саласындағы мамандар лауазымдары:</w:t>
      </w:r>
    </w:p>
    <w:bookmarkEnd w:id="1"/>
    <w:bookmarkStart w:name="z1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әлеуметтік жұмыс жөніндегі маман;</w:t>
      </w:r>
    </w:p>
    <w:bookmarkEnd w:id="2"/>
    <w:bookmarkStart w:name="z2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әлеуметтік жұмыс жөніндегі ассистент.</w:t>
      </w:r>
    </w:p>
    <w:bookmarkEnd w:id="3"/>
    <w:bookmarkStart w:name="z2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Мәдениет саласындағы мамандар лауазымдары:</w:t>
      </w:r>
    </w:p>
    <w:bookmarkEnd w:id="4"/>
    <w:bookmarkStart w:name="z2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ауылдық маңызы бар мемлекеттік мекеме және мемлекеттік қазыналық кәсіпорын басшыcы (директоры);</w:t>
      </w:r>
    </w:p>
    <w:bookmarkEnd w:id="5"/>
    <w:bookmarkStart w:name="z2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ауылдық маңызы бар мемлекеттік мекеме және мемлекеттік қазыналық кәсіпорын бөлім басшысы;</w:t>
      </w:r>
    </w:p>
    <w:bookmarkEnd w:id="6"/>
    <w:bookmarkStart w:name="z2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музыкалық жетекші;</w:t>
      </w:r>
    </w:p>
    <w:bookmarkEnd w:id="7"/>
    <w:bookmarkStart w:name="z2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мәдени ұйымдастырушы(негізгі қызметтер);</w:t>
      </w:r>
    </w:p>
    <w:bookmarkEnd w:id="8"/>
    <w:bookmarkStart w:name="z2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кітапханашы;</w:t>
      </w:r>
    </w:p>
    <w:bookmarkEnd w:id="9"/>
    <w:bookmarkStart w:name="z2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барлық атаудағы әдістемеші (негізгі қызметтер);</w:t>
      </w:r>
    </w:p>
    <w:bookmarkEnd w:id="10"/>
    <w:bookmarkStart w:name="z2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дыбыс режиссері.</w:t>
      </w:r>
    </w:p>
    <w:bookmarkEnd w:id="1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