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519e" w14:textId="52d5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Шал ақын ауданы мәслихатының 2015 жылғы 23 желтоқсандағы № 44/4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2016 жылғы 21 қарашадағы № 8/4 шешімі. Солтүстік Қазақстан облысының Әділет департаментінде 2016 жылғы 8 желтоқсанда N 3952 болып тіркелді. Күші жойылды – Солтүстік Қазақстан облысы Шал ақын ауданы мәслихатының 2017 жылғы 27 наурыздағы № 12/1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Шал ақын ауданы мәслихатының 27.03.2017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Шал ақын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Шал ақын ауданы мәслихатының 2015 жылғы 23 желтоқсандағы № 44/4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3567 болып тіркелді, 2016 жылғы 29 қаңтарда "Әділет" Қазақстан Республикасының нормативтік құқықтық актілерінің ақпараттық-құқықтық жүйелерінде жарияланды)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Шал ақын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күннен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w:t>
            </w:r>
            <w:r>
              <w:br/>
            </w:r>
            <w:r>
              <w:rPr>
                <w:rFonts w:ascii="Times New Roman"/>
                <w:b w:val="false"/>
                <w:i/>
                <w:color w:val="000000"/>
                <w:sz w:val="20"/>
              </w:rPr>
              <w:t>VIII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Окунев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Шал ақын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2016 жылғы 21 қараша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2016 жылғы 21 қараша № 8/4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5" w:id="0"/>
    <w:p>
      <w:pPr>
        <w:spacing w:after="0"/>
        <w:ind w:left="0"/>
        <w:jc w:val="left"/>
      </w:pPr>
      <w:r>
        <w:rPr>
          <w:rFonts w:ascii="Times New Roman"/>
          <w:b/>
          <w:i w:val="false"/>
          <w:color w:val="000000"/>
        </w:rPr>
        <w:t xml:space="preserve"> Атаулы күндердің, мереке күндерінің, алушылар санаттарының тізбесі, сондай-ақ әлеуметтік көмек көрсетудің еселігі және мөлшері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9929"/>
        <w:gridCol w:w="1979"/>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т/т</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Естелік даталардың, мерекелік күндердің атаулары және әлеуметтік көмек алушылардың санаттары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бөлгіштігі мен көлемі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Армиясының, Әскери-Теңіз флотының, Мемлекеттік қауіпсіздік қызметінің әскери қызметкерлері, басқа мемлекеттер аумағында жауынгерлік іс-қимылдарда қатысқан бұрынғы Кеңестік Социалистік Республикалар Одағы (әскери мамандар мен кеңесшілерді қосқанда) ішкі істер Министрлігі құрамының басшысы мен қатардағы тұлғалар; жауынгерлік іс-қимылдар жүргізу кезіндегі Ауғанстанға бағытталған және оқу жиылымдарына шақырылған әскери міндеттілер; жауынгерлік іс-қимылдар жүргізу кезіндегі бұл елге жүктерді жеткізуге Ауғанстанға бағытталған әскери міндетті автокөлік батальондары; бұрынғы Кеңестік Социалистік Республикалар Одағы аумағынан Ауғанстанға жауынгерлік іс-қимылдармен ұшқан әскери міндеттілердің ұшқыш құрамы; мертіккен немесе зақымданған, жараланған Ауғанстандағы совет әскери құрамына қызмет еткен жұмысшылар мен қызметкерлер немесе жауынгерлік іс-қимылдарды қамтуда қатысқаны үшін бұрынғы Кеңестік Социалистік Республикалар Одағы медальдарымен және ордендарымен марапатталғандар.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15 айлық есептік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жүрген Ауғанстанда немесе басқа мемлекеттерде әскери қызметін өтеу кезіндегі фронтта болған аурулар салдарынан немесе қызметтік міндеттерін орындау кезінде, бұрынғы Кеңестік Социалистік Республикалар Одағын қорғау кезінде мертіккен, зақымданған, жаралану салдарынан мүгедек болған әскери қызметкерлер.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әрекет ететін әскери құрамдарда қызмет көрсететін тиісті санаттағы жұмысшылар мен қызметкерлер және жауынгерлік іс-қимылдар кезінде алған зақымдар, мертігу немесе аурулар салдарынан мүгедек болғандар.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болған Ауғанстан немесе басқа мемлекеттерде жауынгерлік іс-қимылдар кезінде алған зақымдар, мертігу немесе аурулар салдарынан алған зақымдар, мертігу немесе аурулар салдарынан қаза болған (хабарсыз жоғалған) қайтыс болған әскери қызметшілердің отбасылары.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Жауынгерлік іс-қимылдар кезінде басқа қалаларда және 1979 жылдың 1 желтоқсанынан 1989 жылдың желтоқсанына дейін Ауғанстанға жұмысқа жіберілген жұмысшылар мен қызметшілер.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әскерлерінің шектелген құрамына кірмейтін және Ауғанстан аумағында уақытша болған бұрынғы Кеңестік Социалистік Республикалар Одағы Мемлекеттік қауіпсіздік комитетінің жұмысшылары мен қызметшілері.</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наурыз-"Халықаралық әйелдер күні"</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балалы аналар, "Алтын алқа", "Күміс алқа" алқаларымен, I және II дәрежелі "Ана Даңқы" орденімен марапатталғандар немесе бұдан бұрын "Батыр-Ана" атағын алғандар.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атомдық электр станциясындағы апатты еске алу күн"</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атомдық электр станциясындағы зардаптар салдарын жоюға, басқа азаматтық немесе әскери тағайындалған апаттар мен радиациялық зардаптарға, сонымен қатар ядролық зерттеулер мен оқуларға қатысқан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атомдық электр станциясындағы апатының және басқа азаматтық немесе әскери тағайындалған апаттар мен радиациялық зардаптар, ядролық қару зерттеуі және олардың балалары ата-ананың біреуі радиациялық сәулеге байланысты мүгедек болған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атомдық электр станциясындағы апатын және басқа азаматтық немесе әскери тағайындалған апаттар мен радиациялық зардаптарын жою салдарынан қайтқан тұлғалардың отбасылары.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атомдық электр станциясындағы апатының және басқа азаматтық немесе әскери тағайындалған апаттар мен радиациялық зардаптардың ықпалына байланысты белгіленген тізімде қаза болған азаматтар, сонымен қатар сәулелердің салдарынан ауру болып және мүгедек болып қаза болғандардың отбасылары.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атомдық электр станциясындағы зардаптары салдарын жоюға қатысқан, Қазақстан Республикасына мүлкін алу және жер аудару аймақтарынан көшірілген (өздігінен кеткен), көшіру күні ішіндегі жағдайда болған балаларын қосқанда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Қоғамға қарсы әрекеттерге байланысты төтенше жағдайлар кезінде қоғамдық тәртіпті қорғау жөніндегі тапсырмаларды орындау кезінде қаза (қайтыс) болған, Қорғаныс министрлігінің, бұрынғы Кеңестік Социалистік Республикалар Одағы ішкі істер және мемлекеттік қауіпсіздік органдарының әскери міндетіне шақырылған әскери қызметшілердің, басшылық және қатардағы құрамдағылардың отбасылары.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Бейбіт уақытта әскери қызметін өтеп жүргенде қаза (қайтыс) болған әскери қызметшілердің отбасылары.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қатысушылары мен мүгедектері.</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50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әскердің құрамындағы әскери қызметшілерге белгіленген жәрдемақы тағайындауға сіңірген еңбегіне 1998 жылдың 1 қаңтарына дейін саналатын қалаларды қорғауға қатысқан Ұлы Отан соғысы кезінде бұрынғы Кеңестік Социалистік Республикалар Одағы мемлекеттік қауіпсіздігін және ішкі істер органдарындағы әскери қызметкерлер, сондай-ақ басшылық және қатардағы құрамдағы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әскердің құрамындағы әскери қызметшілерге белгіленген жәрдемақы тағайындауға сіңірген еңбегіне 1998 жылдың 1 қаңтарына дейін саналатын қалаларды қорғауға қатысқан Ұлы Отан соғысы кезінде қолданыстағы әскер құрамына кіретін, штабтар, әскери бөлімдерде штаттық лауазымдағылар, бұрынғы Кеңестік Социалистік Республикалар Одағы мемлекеттік қауіпсіздігін және ішкі істер органдары мен әскер, Әскери-Теңіз Флоты, Кеңес Армиясының құрамындағы еркін жалдамалы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 юнга ретінде флот және армия құрамына кіретін штабтар мен мекемелер құрамына кірген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Фашистке қарсы және басқа астыртын партизандар жасақтары құрамындағы фашистік Германия және оның одақтастарына қарсы екінші дүниежүзілік соғыс кезінде шет елдерде жауынгерлік іс-қимылдарға қатысқан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мемлекеттер порттарында Ұлы Отан соғысы басында құрылған су флоты экипажы мүшелері, Ұлы Отан соғысы кезінде ағымдағы фронттар шекарасында тапсырмаларды орындау және әскери қызметші ретіндегі, бұрыңғы Кеңестік Социалистік Республикалар Одағы балық өнеркәсібінің халық коммисариаты, ұшу авиация және көлік және кәсіпшілік құрамдағы байланысты Халық комиссариаты, хабарлау жолындағы Халық комиссариаты арнайы құрылған жұмысшылар.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Қаланың ұйымдары мен мекемелерінде Ленинград қаласында блокада кезеңінде жұмыс істеген және "Ленинградты қорғағаны үшін" медальмен және "Блокадтық Ленинград тұрғыны" белгісімен марапатталған азаматтар.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 жүзілік соғыс кезінде фашистер мен оның одақтастарымен құрылған концентрациалды лагерь, гетто мен мәжбүрлеу орындарының кәмелетке толмаған бұрыңғы тұтқындар.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Одағының мемлекеттік қауіпсіздік және ішкі істер органдары құрамындағы қатардағы және басшы тұлғалалар, жауынгерлік іс-шаралар болған фронтта мемлекеттегі қызметтік міндеттерді орындау немесе фронтта болуына байланысты немесе қызметін атқару кезінде мертігу, зақым алу және жаралану салдарынан мүгедек болғандар.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 аралығында Украин Кеңестік Социалистік Республикалар, Белорус Кеңестік Социалистік Республикалар, Литва Кеңестік Социалистік Республикалар, Латвия Кеңестік Социалистік Республикалар, Эстон Кеңестік Социалистік Республикалар аумағында халықты қорғау жауынгерлері және атқыштар батальоны, взводы мен жасақтарында соғыс жүргізген, осы батальондардың, взводтар мен отрядтардың қызметін атқару кезінде мүгедек болған, зақым алған, контузия алған тұлғалар.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жергілікті әуеге қарсы қорғаныстың апаттық командасы мен нысандардың қорғаныс тобының жеке құрамында қаза болғандардың отбасылары, Ленинград қаласының госпиталі мен ауруханаларының қаза болған жұмысшыларының отбасылары.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"Ленинградты қорғағаны үшін" медалімен, "Қоршаудағы Ленинградтың тұрғыны" белгісімен марапатталған, жалпы аурулардың, еңбек зақымдарының және басқа да себептердің (құқыққа қарсыдан басқа) нәтижесінде мүгедек болып танылғандар, қаза болған соғыс мүгедектері мен оларға теңестірілген адамдардың басқа некеге тұрмаған әйелдері (күйеулері), сонымен қатар қаза болған соғысқа қатысушылардың, партизандардың әйелдері (күйеулері).</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ерен еңбегі мен жақсы әскери қызметі үшін бұрынғы Кеңестік Социалистік Республикалар Одағының ордендерімен және медальдармен марапатталған тұлғалар.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мүгедектері мен қатысушыларына және оларды шығарып салушыларға, қайтқан жауынгерлер жерленген жерлерге Тәуелсіз Мемлекеттер Достатығы елдеріне баруға</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қатысушысы мен мүгедегінің және оны алып жүрген тұлғаның жол жүру құнының 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және аштық құрбандарын еске алу күні"</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 аумағында саяси қуғын-сүргінге тап болған және қазіргі уақытта Қазақстан Республикасының азаматы болып табылатын адамдар</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0"/>
              </w:rPr>
              <w:t>а) бұрынғы Кеңестік Социалистік Республикалар Одағынан тысқары жерлерде қуғын-сүргіндерді кеңес соттары мен басқа да органдардың қолдануы;</w:t>
            </w:r>
            <w:r>
              <w:br/>
            </w:r>
            <w:r>
              <w:rPr>
                <w:rFonts w:ascii="Times New Roman"/>
                <w:b w:val="false"/>
                <w:i w:val="false"/>
                <w:color w:val="000000"/>
                <w:sz w:val="20"/>
              </w:rPr>
              <w:t>б)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0"/>
              </w:rPr>
              <w:t>в) Қазақстаннан тысқары жерлерде әскери қызмет атқару үшін шақырылғаннан кейін қуғын-сүргіндердің қолдануы;</w:t>
            </w:r>
            <w:r>
              <w:br/>
            </w:r>
            <w:r>
              <w:rPr>
                <w:rFonts w:ascii="Times New Roman"/>
                <w:b w:val="false"/>
                <w:i w:val="false"/>
                <w:color w:val="000000"/>
                <w:sz w:val="20"/>
              </w:rPr>
              <w:t>г) қуғын-сүргіндерді орталық одақтық органдар: Кеңестік Социалистік Республикалар Одағы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 Ішкі істер халық комиссариаты – Мемлекет Қауіпсіздігі министрлігі - Ішкі істер министрлігі жанындағы айрықша кеңестің, Кеңестік Социалистік Республикалар Одағы Прокуратурасы мен Кеңестік Социалистік Республикалар Одағы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0"/>
              </w:rPr>
              <w:t>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Социалистік Республикалар Одағы мемлекеттік үкіметтің жоғары органдарының құжаттары негізінде Қазақстанға және Қазақстаннан күштеу арқылы құқыққа қарсы қоныс аударуға ұшыраған адамдар да танылады.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15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танылады.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3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ерекше еңбегі үшін зейнетақы тағайындалған тұлғалары, облыстық маңызы бар дербес зейнеткер мәртебесіне ие зейнеткерлер, облыстың, (қаланың, ауданның) құрметті азаматтары.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w:t>
            </w:r>
            <w:r>
              <w:br/>
            </w:r>
            <w:r>
              <w:rPr>
                <w:rFonts w:ascii="Times New Roman"/>
                <w:b w:val="false"/>
                <w:i w:val="false"/>
                <w:color w:val="000000"/>
                <w:sz w:val="20"/>
              </w:rPr>
              <w:t>
10 айлық</w:t>
            </w:r>
            <w:r>
              <w:br/>
            </w:r>
            <w:r>
              <w:rPr>
                <w:rFonts w:ascii="Times New Roman"/>
                <w:b w:val="false"/>
                <w:i w:val="false"/>
                <w:color w:val="000000"/>
                <w:sz w:val="20"/>
              </w:rPr>
              <w:t>
есептік</w:t>
            </w:r>
            <w:r>
              <w:br/>
            </w:r>
            <w:r>
              <w:rPr>
                <w:rFonts w:ascii="Times New Roman"/>
                <w:b w:val="false"/>
                <w:i w:val="false"/>
                <w:color w:val="000000"/>
                <w:sz w:val="20"/>
              </w:rPr>
              <w:t>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