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2c59" w14:textId="83c2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Шал ақын ауданы мәслихатының регламентін бекіту туралы" Шал ақын ауданы мәслихатының 2014 жылғы 3 ақпандағы № 25/13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2016 жылғы 12 ақпандағы № 46/3 шешімі. Солтүстік Қазақстан облысының Әділет департаментінде 2016 жылғы 16 наурызда N 3656 болып тіркелді. Күші жойылды – Солтүстік Қазақстан облысы Шал ақын ауданы мәслихатының 2016 жылғы 11 қарашадағы № 8/2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Шал ақын ауданы мәслихатының 11.11.2016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(бірінші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Шал ақын ауданы мәслихатының регламентін бекіту туралы" Шал ақын ауданы мәслихатының 2014 жылғы 3 ақпандағы № 25/13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7 наурызда № 2606 нөмірімен тіркелген, аудандық "Бірінші сөз" газетінде 2014 жылғы 21 наурызда, аудандық "Первое слово" газетінде 2014 жылғы 28 наурызда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сөзбасы келесі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8 бабы 3 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"Мәслихаттың үлгі регламентін бекіту туралы" Қазақстан Республикасы Президентінің 2013 жылғы 3 желтоқсандағы № 704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күннен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Сақтанов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