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48429" w14:textId="bc484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"Уәлиханов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Уәлиханов аудандық мәслихатының 2015 жылғы 4 қарашадағы № 6-35 с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мәслихатының 2016 жылғы 30 мамырдағы № 6-3с шешімі. Солтүстік Қазақстан облысының Әділет департаментінде 2016 жылғы 8 шілдеде № 3807 болып тіркелді. Күші жойылды – Солтүстік Қазақстан облысы Уәлиханов ауданы мәслихатының 2017 жылғы 12 сәуірдегі № 2-14 с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Уәлиханов ауданы мәслихатының 12.04.2017 </w:t>
      </w:r>
      <w:r>
        <w:rPr>
          <w:rFonts w:ascii="Times New Roman"/>
          <w:b w:val="false"/>
          <w:i w:val="false"/>
          <w:color w:val="ff0000"/>
          <w:sz w:val="28"/>
        </w:rPr>
        <w:t>№ 2-14 с</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2-3 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Республикасының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Уәлиханов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"Уәлиханов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Уәлиханов аудандық мәслихатының 2015 жылғы 4 қарашадағы № 6-35 с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2015 жылғы 9 желтоқсандағы № 3495 болып тіркелген, 2015 жылғы 21 желтоқсанда "Кызыл Ту" және 2015 жылғы 21 желтоқсанда "Кішкенекөл таңы" газеттерінде жарияланды) келесі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Уәлиханов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Мына мазмұндағы 21-1, 21-2 тармақтарымен толықтырылсын:</w:t>
      </w:r>
      <w:r>
        <w:br/>
      </w:r>
      <w:r>
        <w:rPr>
          <w:rFonts w:ascii="Times New Roman"/>
          <w:b w:val="false"/>
          <w:i w:val="false"/>
          <w:color w:val="000000"/>
          <w:sz w:val="28"/>
        </w:rPr>
        <w:t>
      </w:t>
      </w:r>
      <w:r>
        <w:rPr>
          <w:rFonts w:ascii="Times New Roman"/>
          <w:b w:val="false"/>
          <w:i w:val="false"/>
          <w:color w:val="000000"/>
          <w:sz w:val="28"/>
        </w:rPr>
        <w:t>"21-1. Әлеуметтік көмек осы Қағиданың 3 қосымшасының 24) тармақшасында көрсетілген негіздеме бойынша табысты есептемегенде, бірақ бір адамға 25 (жиырма бес) айлық есептік көрсеткіштен асырмай, ұсынылған билет құнына сәйкес медициналық мекемеге бару фактісі бойынша ұсынылады.</w:t>
      </w:r>
      <w:r>
        <w:br/>
      </w:r>
      <w:r>
        <w:rPr>
          <w:rFonts w:ascii="Times New Roman"/>
          <w:b w:val="false"/>
          <w:i w:val="false"/>
          <w:color w:val="000000"/>
          <w:sz w:val="28"/>
        </w:rPr>
        <w:t>
      </w:t>
      </w:r>
      <w:r>
        <w:rPr>
          <w:rFonts w:ascii="Times New Roman"/>
          <w:b w:val="false"/>
          <w:i w:val="false"/>
          <w:color w:val="000000"/>
          <w:sz w:val="28"/>
        </w:rPr>
        <w:t xml:space="preserve">21-2. Әлеуметтік көмек осы Қағиданың 3 қосымшасының 24) тармақшасында көрсетілген негіздеме бойынша ай сайын, тиісті тоқсанға, мектепке дейінгі мекемелер ұсынған балалардың келу табеліне сәйкес табысы Қазақстан Республикасының Денсаулық сақтау және әлеуметтік даму министрімен бекітілген азық-түлік себетінің мөлшерінен аспайтын көп балалы және аз қамтамасыз етілген отбасыларға ұсынылады."; </w:t>
      </w:r>
      <w:r>
        <w:br/>
      </w:r>
      <w:r>
        <w:rPr>
          <w:rFonts w:ascii="Times New Roman"/>
          <w:b w:val="false"/>
          <w:i w:val="false"/>
          <w:color w:val="000000"/>
          <w:sz w:val="28"/>
        </w:rPr>
        <w:t>
      </w:t>
      </w:r>
      <w:r>
        <w:rPr>
          <w:rFonts w:ascii="Times New Roman"/>
          <w:b w:val="false"/>
          <w:i w:val="false"/>
          <w:color w:val="000000"/>
          <w:sz w:val="28"/>
        </w:rPr>
        <w:t xml:space="preserve">Уәлиханов ауданында әлеуметтік көмек көрсетудің, оның мөлшерлерін белгілеудің және мұқтаж азаматтардың жекелеген санаттарының тізбесін айқындау қағидаларының </w:t>
      </w:r>
      <w:r>
        <w:rPr>
          <w:rFonts w:ascii="Times New Roman"/>
          <w:b w:val="false"/>
          <w:i w:val="false"/>
          <w:color w:val="000000"/>
          <w:sz w:val="28"/>
        </w:rPr>
        <w:t>3-қосымшасында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 тармақшалар</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"16) "Ұлы Отан соғысының қатысушылары мен мүгедектерiне және соларға теңестiрiлген адамдарға берiлетiн жеңiлдiктер мен оларды әлеуметтік қорғау туралы" Қазақстан Республикасының 1995 жылғы 28 сәуірдегі </w:t>
      </w:r>
      <w:r>
        <w:rPr>
          <w:rFonts w:ascii="Times New Roman"/>
          <w:b w:val="false"/>
          <w:i w:val="false"/>
          <w:color w:val="000000"/>
          <w:sz w:val="28"/>
        </w:rPr>
        <w:t>Заңының</w:t>
      </w:r>
      <w:r>
        <w:rPr>
          <w:rFonts w:ascii="Times New Roman"/>
          <w:b w:val="false"/>
          <w:i w:val="false"/>
          <w:color w:val="000000"/>
          <w:sz w:val="28"/>
        </w:rPr>
        <w:t xml:space="preserve"> 5, 6, 7, 8 және 9 тармағында көрсетілген Ұлы Отан соғысының қатысушылары мен мүгедектерінің, сондай-ақ жеңілдіктері мен кепілдіктері бойынша Ұлы Отан соғысының қатысушыларына теңестірілген тұлғалардың бағалы металдар мен металл керамикадан, металл акрилден жасалған протездерден басқа тіс протездеуге мұқтаждығы; </w:t>
      </w:r>
      <w:r>
        <w:br/>
      </w:r>
      <w:r>
        <w:rPr>
          <w:rFonts w:ascii="Times New Roman"/>
          <w:b w:val="false"/>
          <w:i w:val="false"/>
          <w:color w:val="000000"/>
          <w:sz w:val="28"/>
        </w:rPr>
        <w:t>
      </w:t>
      </w:r>
      <w:r>
        <w:rPr>
          <w:rFonts w:ascii="Times New Roman"/>
          <w:b w:val="false"/>
          <w:i w:val="false"/>
          <w:color w:val="000000"/>
          <w:sz w:val="28"/>
        </w:rPr>
        <w:t xml:space="preserve">17) "Ұлы Отан соғысының қатысушылары мен мүгедектерiне және соларға теңестiрiлген адамдарға берiлетiн жеңiлдiктер мен оларды әлеуметтік қорғау туралы" Қазақстан Республикасының 1995 жылғы 28 сәуірдегі Заңының 5, 6, 7, 8 және 9 баптарында көрсетілген Ұлы Отан соғысының қатысушылары мен мүгедектерінің, сондай-ақ жеңілдіктері мен кепілдіктері бойынша Ұлы Отан соғысының қатысушыларына теңестірілген тұлғалардың Қазақстан Республикасының санаторийлерінде және профилакторийлерінде санаторлық-курорттық емделуге мұқтаждығы; </w:t>
      </w:r>
      <w:r>
        <w:br/>
      </w:r>
      <w:r>
        <w:rPr>
          <w:rFonts w:ascii="Times New Roman"/>
          <w:b w:val="false"/>
          <w:i w:val="false"/>
          <w:color w:val="000000"/>
          <w:sz w:val="28"/>
        </w:rPr>
        <w:t>
      </w:t>
      </w:r>
      <w:r>
        <w:rPr>
          <w:rFonts w:ascii="Times New Roman"/>
          <w:b w:val="false"/>
          <w:i w:val="false"/>
          <w:color w:val="000000"/>
          <w:sz w:val="28"/>
        </w:rPr>
        <w:t>18) "Ұлы Отан соғысының қатысушылары мен мүгедектерiне және соларға теңестiрiлген адамдарға берiлетiн жеңiлдiктер мен оларды әлеуметтік қорғау туралы" Қазақстан Республикасының 1995 жылғы 28 сәуірдегі Заңының 5, 6, 7, 8 және 9 баптарында көрсетілген Ұлы Отан соғысының қатысушылары мен мүгедектерінің, сондай-ақ жеңілдіктері мен кепілдіктері бойынша Ұлы Отан соғысының қатысушыларына теңестірілген тұлғалардың коммуналдық төлемақысына және отын сатып алуына мұқтаждығы;</w:t>
      </w:r>
      <w:r>
        <w:br/>
      </w:r>
      <w:r>
        <w:rPr>
          <w:rFonts w:ascii="Times New Roman"/>
          <w:b w:val="false"/>
          <w:i w:val="false"/>
          <w:color w:val="000000"/>
          <w:sz w:val="28"/>
        </w:rPr>
        <w:t>
      </w:t>
      </w:r>
      <w:r>
        <w:rPr>
          <w:rFonts w:ascii="Times New Roman"/>
          <w:b w:val="false"/>
          <w:i w:val="false"/>
          <w:color w:val="000000"/>
          <w:sz w:val="28"/>
        </w:rPr>
        <w:t xml:space="preserve">19) "Ұлы Отан соғысының қатысушылары мен мүгедектерiне және соларға теңестiрiлген адамдарға берiлетiн жеңiлдiктер мен оларды әлеуметтік қорғау туралы" Қазақстан Республикасының 1995 жылғы 28 сәуірдегі Заңының 5, 6, 7, 8 және 9 баптарында көрсетілген Ұлы Отан соғысының қатысушылары мен мүгедектерінің, сондай-ақ жеңілдіктері мен кепілдіктері бойынша Ұлы Отан соғысының қатысушыларына шаштараз және монша қызметінің шығындарын өтеуіне мұқтаждығы;"; </w:t>
      </w:r>
      <w:r>
        <w:br/>
      </w:r>
      <w:r>
        <w:rPr>
          <w:rFonts w:ascii="Times New Roman"/>
          <w:b w:val="false"/>
          <w:i w:val="false"/>
          <w:color w:val="000000"/>
          <w:sz w:val="28"/>
        </w:rPr>
        <w:t>
      </w:t>
      </w:r>
      <w:r>
        <w:rPr>
          <w:rFonts w:ascii="Times New Roman"/>
          <w:b w:val="false"/>
          <w:i w:val="false"/>
          <w:color w:val="000000"/>
          <w:sz w:val="28"/>
        </w:rPr>
        <w:t>мына мазмұндағы 24), 25) тармақтармен толықтырылсын:</w:t>
      </w:r>
      <w:r>
        <w:br/>
      </w:r>
      <w:r>
        <w:rPr>
          <w:rFonts w:ascii="Times New Roman"/>
          <w:b w:val="false"/>
          <w:i w:val="false"/>
          <w:color w:val="000000"/>
          <w:sz w:val="28"/>
        </w:rPr>
        <w:t>
      </w:t>
      </w:r>
      <w:r>
        <w:rPr>
          <w:rFonts w:ascii="Times New Roman"/>
          <w:b w:val="false"/>
          <w:i w:val="false"/>
          <w:color w:val="000000"/>
          <w:sz w:val="28"/>
        </w:rPr>
        <w:t xml:space="preserve">"24) онкологиялық дертке шалдыққан адамдардың, мүмкіндігі шектеулі балалардың Қазақстан Республикасының және Ресей Федерациясының аумағында жөнелту стансасынан ауруханаға жатқызылатын жерге дейін және кері қарай көрсетілген көлік құралдары түрінің бірімен, әуе, теміржол (плацкарт вагон), автомобиль жолаушылар көлігімен (таксиден басқа) жол жүруге мұқтаждығы; </w:t>
      </w:r>
      <w:r>
        <w:br/>
      </w:r>
      <w:r>
        <w:rPr>
          <w:rFonts w:ascii="Times New Roman"/>
          <w:b w:val="false"/>
          <w:i w:val="false"/>
          <w:color w:val="000000"/>
          <w:sz w:val="28"/>
        </w:rPr>
        <w:t>
      </w:t>
      </w:r>
      <w:r>
        <w:rPr>
          <w:rFonts w:ascii="Times New Roman"/>
          <w:b w:val="false"/>
          <w:i w:val="false"/>
          <w:color w:val="000000"/>
          <w:sz w:val="28"/>
        </w:rPr>
        <w:t xml:space="preserve"> 25) көп балалы және аз қамтамасыз етілген отбасылардың Уәлиханов ауданы әкімдігінің қаулысымен бекітілген мектепке дейінгі білім беру ұйымдарында балалардың болуына ата-ана жарнасының ай сайынғы сомасының 50 пайызы төлеуге мұқтаждығы.".</w:t>
      </w:r>
      <w:r>
        <w:br/>
      </w:r>
      <w:r>
        <w:rPr>
          <w:rFonts w:ascii="Times New Roman"/>
          <w:b w:val="false"/>
          <w:i w:val="false"/>
          <w:color w:val="000000"/>
          <w:sz w:val="28"/>
        </w:rPr>
        <w:t>
      </w:t>
      </w:r>
      <w:r>
        <w:rPr>
          <w:rFonts w:ascii="Times New Roman"/>
          <w:b w:val="false"/>
          <w:i w:val="false"/>
          <w:color w:val="000000"/>
          <w:sz w:val="28"/>
        </w:rPr>
        <w:t xml:space="preserve">2. Осы шешім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VІ шақырылған ІІІ сессия</w:t>
            </w:r>
            <w:r>
              <w:br/>
            </w:r>
            <w:r>
              <w:rPr>
                <w:rFonts w:ascii="Times New Roman"/>
                <w:b w:val="false"/>
                <w:i/>
                <w:color w:val="000000"/>
                <w:sz w:val="20"/>
              </w:rPr>
              <w:t>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Топанбаева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Уәлиханов аудандық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Кәдіров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br/>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br/>
            </w:r>
            <w:r>
              <w:rPr>
                <w:rFonts w:ascii="Times New Roman"/>
                <w:b w:val="false"/>
                <w:i/>
                <w:color w:val="000000"/>
                <w:sz w:val="20"/>
              </w:rPr>
              <w:t>2016 жылғы 21 маусым</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