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5d67" w14:textId="4e95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2016 жылғы 11 наурыздағы N 3-39с шешімі. Солтүстік Қазақстан облысының Әділет департаментінде 2016 жылғы 12 сәуірдегі N 3708 болып тіркелді. Күші жойылды - Солтүстік Қазақстан облысы Уәлиханов аудандық мәслихатының 2020 жылғы 13 наурыздағы № 4-51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Уəлиханов аудандық мəслихатының 13.03.2020 </w:t>
      </w:r>
      <w:r>
        <w:rPr>
          <w:rFonts w:ascii="Times New Roman"/>
          <w:b w:val="false"/>
          <w:i w:val="false"/>
          <w:color w:val="ff0000"/>
          <w:sz w:val="28"/>
        </w:rPr>
        <w:t>№ 4-51 с</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шақырылған ХХХІХ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Егімбаева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наурыздағы № 3-39 с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Уәлиханов ауданы бойынша жиналыстар, митингiлер, шерулер, пикеттер және демонстрациялар өткізу тәртібін қосымша реттеу</w:t>
      </w:r>
    </w:p>
    <w:bookmarkEnd w:id="3"/>
    <w:bookmarkStart w:name="z11" w:id="4"/>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Уәлиханов ауданы аумағындағы Қоғамдық кеңестің ұсынымдарын ескеріп әзірленді. </w:t>
      </w:r>
    </w:p>
    <w:bookmarkEnd w:id="4"/>
    <w:bookmarkStart w:name="z12" w:id="5"/>
    <w:p>
      <w:pPr>
        <w:spacing w:after="0"/>
        <w:ind w:left="0"/>
        <w:jc w:val="both"/>
      </w:pPr>
      <w:r>
        <w:rPr>
          <w:rFonts w:ascii="Times New Roman"/>
          <w:b w:val="false"/>
          <w:i w:val="false"/>
          <w:color w:val="000000"/>
          <w:sz w:val="28"/>
        </w:rPr>
        <w:t xml:space="preserve">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p>
    <w:bookmarkEnd w:id="5"/>
    <w:bookmarkStart w:name="z13" w:id="6"/>
    <w:p>
      <w:pPr>
        <w:spacing w:after="0"/>
        <w:ind w:left="0"/>
        <w:jc w:val="both"/>
      </w:pPr>
      <w:r>
        <w:rPr>
          <w:rFonts w:ascii="Times New Roman"/>
          <w:b w:val="false"/>
          <w:i w:val="false"/>
          <w:color w:val="000000"/>
          <w:sz w:val="28"/>
        </w:rPr>
        <w:t xml:space="preserve">
      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p>
    <w:bookmarkEnd w:id="6"/>
    <w:bookmarkStart w:name="z14" w:id="7"/>
    <w:p>
      <w:pPr>
        <w:spacing w:after="0"/>
        <w:ind w:left="0"/>
        <w:jc w:val="both"/>
      </w:pPr>
      <w:r>
        <w:rPr>
          <w:rFonts w:ascii="Times New Roman"/>
          <w:b w:val="false"/>
          <w:i w:val="false"/>
          <w:color w:val="000000"/>
          <w:sz w:val="28"/>
        </w:rPr>
        <w:t xml:space="preserve">
      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p>
    <w:bookmarkEnd w:id="7"/>
    <w:bookmarkStart w:name="z15" w:id="8"/>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8"/>
    <w:bookmarkStart w:name="z16" w:id="9"/>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9"/>
    <w:bookmarkStart w:name="z17" w:id="1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0"/>
    <w:bookmarkStart w:name="z18" w:id="1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1"/>
    <w:bookmarkStart w:name="z19" w:id="12"/>
    <w:p>
      <w:pPr>
        <w:spacing w:after="0"/>
        <w:ind w:left="0"/>
        <w:jc w:val="both"/>
      </w:pPr>
      <w:r>
        <w:rPr>
          <w:rFonts w:ascii="Times New Roman"/>
          <w:b w:val="false"/>
          <w:i w:val="false"/>
          <w:color w:val="000000"/>
          <w:sz w:val="28"/>
        </w:rPr>
        <w:t>
      3) ауданның жергiлiктi атқарушы органымен келісусіз киiз үйлер, шатырлар, өзге де уақытша құрылыстар тұрғызуына;</w:t>
      </w:r>
    </w:p>
    <w:bookmarkEnd w:id="12"/>
    <w:bookmarkStart w:name="z20" w:id="13"/>
    <w:p>
      <w:pPr>
        <w:spacing w:after="0"/>
        <w:ind w:left="0"/>
        <w:jc w:val="both"/>
      </w:pPr>
      <w:r>
        <w:rPr>
          <w:rFonts w:ascii="Times New Roman"/>
          <w:b w:val="false"/>
          <w:i w:val="false"/>
          <w:color w:val="000000"/>
          <w:sz w:val="28"/>
        </w:rPr>
        <w:t xml:space="preserve">
      4) шараларды өткiзу кезiнде қоғамдық тәртiптi қамтамасыз етушi мемлекеттiк органдар өкiлдерiнiң қызметiне кез келген нысанда араласуына; </w:t>
      </w:r>
    </w:p>
    <w:bookmarkEnd w:id="13"/>
    <w:bookmarkStart w:name="z21" w:id="1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4"/>
    <w:bookmarkStart w:name="z22" w:id="15"/>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5"/>
    <w:bookmarkStart w:name="z23" w:id="16"/>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p>
    <w:bookmarkEnd w:id="16"/>
    <w:bookmarkStart w:name="z24" w:id="17"/>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17"/>
    <w:bookmarkStart w:name="z25" w:id="18"/>
    <w:p>
      <w:pPr>
        <w:spacing w:after="0"/>
        <w:ind w:left="0"/>
        <w:jc w:val="both"/>
      </w:pPr>
      <w:r>
        <w:rPr>
          <w:rFonts w:ascii="Times New Roman"/>
          <w:b w:val="false"/>
          <w:i w:val="false"/>
          <w:color w:val="000000"/>
          <w:sz w:val="28"/>
        </w:rPr>
        <w:t xml:space="preserve">
      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p>
    <w:bookmarkEnd w:id="18"/>
    <w:bookmarkStart w:name="z26" w:id="19"/>
    <w:p>
      <w:pPr>
        <w:spacing w:after="0"/>
        <w:ind w:left="0"/>
        <w:jc w:val="both"/>
      </w:pPr>
      <w:r>
        <w:rPr>
          <w:rFonts w:ascii="Times New Roman"/>
          <w:b w:val="false"/>
          <w:i w:val="false"/>
          <w:color w:val="000000"/>
          <w:sz w:val="28"/>
        </w:rPr>
        <w:t>
      7. Пикет өткізу кезінде:</w:t>
      </w:r>
    </w:p>
    <w:bookmarkEnd w:id="19"/>
    <w:bookmarkStart w:name="z27" w:id="20"/>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0"/>
    <w:bookmarkStart w:name="z28" w:id="21"/>
    <w:p>
      <w:pPr>
        <w:spacing w:after="0"/>
        <w:ind w:left="0"/>
        <w:jc w:val="both"/>
      </w:pPr>
      <w:r>
        <w:rPr>
          <w:rFonts w:ascii="Times New Roman"/>
          <w:b w:val="false"/>
          <w:i w:val="false"/>
          <w:color w:val="000000"/>
          <w:sz w:val="28"/>
        </w:rPr>
        <w:t>
      2) көрнекі насихат құралдарын пайдалануға;</w:t>
      </w:r>
    </w:p>
    <w:bookmarkEnd w:id="21"/>
    <w:bookmarkStart w:name="z29" w:id="22"/>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2"/>
    <w:bookmarkStart w:name="z30" w:id="23"/>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Уәлиханов ауданы әкімдігінің рұқсатын алу қажет.</w:t>
      </w:r>
    </w:p>
    <w:bookmarkEnd w:id="23"/>
    <w:bookmarkStart w:name="z31" w:id="24"/>
    <w:p>
      <w:pPr>
        <w:spacing w:after="0"/>
        <w:ind w:left="0"/>
        <w:jc w:val="both"/>
      </w:pPr>
      <w:r>
        <w:rPr>
          <w:rFonts w:ascii="Times New Roman"/>
          <w:b w:val="false"/>
          <w:i w:val="false"/>
          <w:color w:val="000000"/>
          <w:sz w:val="28"/>
        </w:rPr>
        <w:t>
      9. Солтүстік Қазақстан облысы Уәлиханов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p>
    <w:bookmarkEnd w:id="24"/>
    <w:bookmarkStart w:name="z32" w:id="25"/>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5"/>
    <w:bookmarkStart w:name="z33" w:id="26"/>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Уәлиханов ауданының әкімдігі өкiлiнiң талап етуi бойынша:</w:t>
      </w:r>
    </w:p>
    <w:bookmarkEnd w:id="26"/>
    <w:bookmarkStart w:name="z34" w:id="27"/>
    <w:p>
      <w:pPr>
        <w:spacing w:after="0"/>
        <w:ind w:left="0"/>
        <w:jc w:val="both"/>
      </w:pPr>
      <w:r>
        <w:rPr>
          <w:rFonts w:ascii="Times New Roman"/>
          <w:b w:val="false"/>
          <w:i w:val="false"/>
          <w:color w:val="000000"/>
          <w:sz w:val="28"/>
        </w:rPr>
        <w:t>
      1) өтiнiш берiлмеген болса;</w:t>
      </w:r>
    </w:p>
    <w:bookmarkEnd w:id="27"/>
    <w:bookmarkStart w:name="z35" w:id="28"/>
    <w:p>
      <w:pPr>
        <w:spacing w:after="0"/>
        <w:ind w:left="0"/>
        <w:jc w:val="both"/>
      </w:pPr>
      <w:r>
        <w:rPr>
          <w:rFonts w:ascii="Times New Roman"/>
          <w:b w:val="false"/>
          <w:i w:val="false"/>
          <w:color w:val="000000"/>
          <w:sz w:val="28"/>
        </w:rPr>
        <w:t>
      2) тыйым салу туралы шешiм шығарылса;</w:t>
      </w:r>
    </w:p>
    <w:bookmarkEnd w:id="28"/>
    <w:bookmarkStart w:name="z36" w:id="29"/>
    <w:p>
      <w:pPr>
        <w:spacing w:after="0"/>
        <w:ind w:left="0"/>
        <w:jc w:val="both"/>
      </w:pPr>
      <w:r>
        <w:rPr>
          <w:rFonts w:ascii="Times New Roman"/>
          <w:b w:val="false"/>
          <w:i w:val="false"/>
          <w:color w:val="000000"/>
          <w:sz w:val="28"/>
        </w:rPr>
        <w:t>
      3) оларды өткізудің тәртiбі бұзылған жағдайда;</w:t>
      </w:r>
    </w:p>
    <w:bookmarkEnd w:id="29"/>
    <w:bookmarkStart w:name="z37" w:id="30"/>
    <w:p>
      <w:pPr>
        <w:spacing w:after="0"/>
        <w:ind w:left="0"/>
        <w:jc w:val="both"/>
      </w:pPr>
      <w:r>
        <w:rPr>
          <w:rFonts w:ascii="Times New Roman"/>
          <w:b w:val="false"/>
          <w:i w:val="false"/>
          <w:color w:val="000000"/>
          <w:sz w:val="28"/>
        </w:rPr>
        <w:t>
      4) азаматтардың өмiрi мен денсаулығына қауiп төнсе;</w:t>
      </w:r>
    </w:p>
    <w:bookmarkEnd w:id="30"/>
    <w:bookmarkStart w:name="z38" w:id="31"/>
    <w:p>
      <w:pPr>
        <w:spacing w:after="0"/>
        <w:ind w:left="0"/>
        <w:jc w:val="both"/>
      </w:pPr>
      <w:r>
        <w:rPr>
          <w:rFonts w:ascii="Times New Roman"/>
          <w:b w:val="false"/>
          <w:i w:val="false"/>
          <w:color w:val="000000"/>
          <w:sz w:val="28"/>
        </w:rPr>
        <w:t>
      5) қоғамдық тәртiп бұзылған жағдайда тоқтатылады.</w:t>
      </w:r>
    </w:p>
    <w:bookmarkEnd w:id="31"/>
    <w:bookmarkStart w:name="z39" w:id="32"/>
    <w:p>
      <w:pPr>
        <w:spacing w:after="0"/>
        <w:ind w:left="0"/>
        <w:jc w:val="both"/>
      </w:pPr>
      <w:r>
        <w:rPr>
          <w:rFonts w:ascii="Times New Roman"/>
          <w:b w:val="false"/>
          <w:i w:val="false"/>
          <w:color w:val="000000"/>
          <w:sz w:val="28"/>
        </w:rPr>
        <w:t>
      12. Солтүстік Қазақстан облысы Уәлиханов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бойынша жиналыстар, митингiлер, шерулер, пикеттер және демонстрациялар өткізу тәртібін қосымша реттеуге 1-қосымша</w:t>
            </w:r>
          </w:p>
        </w:tc>
      </w:tr>
    </w:tbl>
    <w:bookmarkStart w:name="z41" w:id="33"/>
    <w:p>
      <w:pPr>
        <w:spacing w:after="0"/>
        <w:ind w:left="0"/>
        <w:jc w:val="left"/>
      </w:pPr>
      <w:r>
        <w:rPr>
          <w:rFonts w:ascii="Times New Roman"/>
          <w:b/>
          <w:i w:val="false"/>
          <w:color w:val="000000"/>
        </w:rPr>
        <w:t xml:space="preserve"> Митингілер мен жиналыстарды өткізу орындары</w:t>
      </w:r>
    </w:p>
    <w:bookmarkEnd w:id="33"/>
    <w:bookmarkStart w:name="z42" w:id="34"/>
    <w:p>
      <w:pPr>
        <w:spacing w:after="0"/>
        <w:ind w:left="0"/>
        <w:jc w:val="both"/>
      </w:pPr>
      <w:r>
        <w:rPr>
          <w:rFonts w:ascii="Times New Roman"/>
          <w:b w:val="false"/>
          <w:i w:val="false"/>
          <w:color w:val="000000"/>
          <w:sz w:val="28"/>
        </w:rPr>
        <w:t>
      1. Кішкенекөл аулы, Ш.Уәлиханов атындағы орталық алаң</w:t>
      </w:r>
    </w:p>
    <w:bookmarkEnd w:id="34"/>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2. Кішкенекөл аулы, аудандық мәдинет үйнің алаңы</w:t>
      </w:r>
    </w:p>
    <w:bookmarkEnd w:id="36"/>
    <w:bookmarkStart w:name="z45"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бойынша жиналыстар, митингiлер, шерулер, пикеттер және демонстрациялар өткізу тәртібін қосымша реттеуге 2-қосымша</w:t>
            </w:r>
          </w:p>
        </w:tc>
      </w:tr>
    </w:tbl>
    <w:bookmarkStart w:name="z47" w:id="38"/>
    <w:p>
      <w:pPr>
        <w:spacing w:after="0"/>
        <w:ind w:left="0"/>
        <w:jc w:val="left"/>
      </w:pPr>
      <w:r>
        <w:rPr>
          <w:rFonts w:ascii="Times New Roman"/>
          <w:b/>
          <w:i w:val="false"/>
          <w:color w:val="000000"/>
        </w:rPr>
        <w:t xml:space="preserve"> Шерулер мен демонстрацияларды өткізудің маршруттары</w:t>
      </w:r>
    </w:p>
    <w:bookmarkEnd w:id="38"/>
    <w:bookmarkStart w:name="z48" w:id="39"/>
    <w:p>
      <w:pPr>
        <w:spacing w:after="0"/>
        <w:ind w:left="0"/>
        <w:jc w:val="both"/>
      </w:pPr>
      <w:r>
        <w:rPr>
          <w:rFonts w:ascii="Times New Roman"/>
          <w:b w:val="false"/>
          <w:i w:val="false"/>
          <w:color w:val="000000"/>
          <w:sz w:val="28"/>
        </w:rPr>
        <w:t>
      1-маршрут: Кішкенекөл аулы, Казымбетов көшесі бойынша Жамбыл көшесінен бастап Уәлиханов көшесіне дейін;</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5057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057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2-маршрут: Кішкенекөл аулы, Шайсұлтанов көшесі бойынша Уәлиханов көшесінен бастап Сейфуллин көшесіне дейін.</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175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