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68d5" w14:textId="9586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2016 - 2018 жылдарға арналған бюджеті туралы" Солтүстік Қазақстан облысы Тайынша ауданы мәслихатының 2015 жылғы 23 желтоқсандағы № 346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2016 жылғы 7 шілдедегі № 18 шешімі. Солтүстік Қазақстан облысының Әділет департаментінде 2016 жылғы 1 тамызда № 3849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Тайынша ауданының 2016 - 2018 жылдарға арналған бюджеті туралы" Солтүстік Қазақстан облысы Тайынша ауданы мәслихатының 2015 жылғы 23 желтоқсандағы № 346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2016 жылғы 12 қаңтардағы № 3541 болып тіркелген, "Тайынша Таңы" 2016 жылғы 5 ақпандағы аудандық газетінде, "Тайыншинские вести" 2016 жылғы 5 ақпандағы аудандық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Солтүстік Қазақстан облысы Тайынша ауданының 2016-2018 жылдарға арналған бюджеті (әрі қарай аудандық бюджет)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5001135,7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945482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57083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– 3983570,7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5023563,4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6259,6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9591,6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3332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-20102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- 0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20102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- 8585,3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(профицитті пайдалану) - 8585,3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9545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3332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2372,3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2016 жылға арналған республикалық бюджеттен түсетін нысаналы трансферттер мынадай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жалақыларына ерекше еңбек жағдайлары үшін ай сайынғы үстемеақы төлеуге - 886675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мемлекеттік әкімшілік қызметшілердің еңбекақысының деңгейін арттыруға - 75482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мектепке дейінгі білім беру ұйымдарында мемлекеттік білім беру тапсырысын іске асыруға – 106111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жергілікті атқарушы органдардың агроөнеркәсіптік кешен бөлімшелерін ұстауға - 9506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азаматтық хал актілерін тіркеу бөлімдерінің штат санын ұстауға – 1248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"Өрлеу" жобасы бойынша шартты ақшалай көмекті ендіруге - 16149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халықты әлеуметтік қорғау және мүгедектердің құқықтарын қамтамасыз ету және өмір сапасын жақсарту жөніндегі іс-шараларды іске асыру шеңберінде көмек көрсетуге - 19821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сумен жабдықтау және су бұру жүйелерін дамытуға - 363295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жергілікті бюджеттердің шығыстарын өтеуді және өңірлердің экономикалық тұрақтылығын қамтамасыз етуге - 36757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аудан мектептеріне оқулықтар сатып алу – 26519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аудан мектептеріне компьютерлер сатып алу – 10238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инженерлік-коммуникациялық инфрақұрылымды жобалау, дамыту және (немесе) жайластыруға - 28027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коммуналдық тұрғын үй қорының тұрғын үйін жобалау және (немесе) салу, реконструкциялауға – 30000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2016 жылға арналған аудан бюджетінде облыстық бюджеттен түсетін нысаналы трансферттер есептелсін,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сумен жабдықтау және су бұру жүйелерін дамытуға - 40366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ауылдық елді мекендерде сумен жабдықтау жүйесін дамытуға – 1849,7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жергілікті бюджеттердің шығыстарын өтеуді және өңірлердің экономикалық тұрақтылығын қамтамасыз етуге - 5718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әлеуметтік-мәдени объектілерді жөндеуге бірлесіп қаржыландыруға - 5718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Жұмыспен қамту Жол картасы - 2020 іс-шараларын іске асыруға -802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энзоотикалық ауруларға қарсы алдын алу іс-шараларын жүргізуге – 6065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V-ші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Потапова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oблысы Тайынша ауданы мәслихатының 2016 жылғы 7 шілдедегі № 18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oблысы Тайынша ауданы мәслихатының 2015 жылғы 23 желтоқсандағы № 346 шешіміне 1 қосымша</w:t>
            </w:r>
          </w:p>
        </w:tc>
      </w:tr>
    </w:tbl>
    <w:bookmarkStart w:name="z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Тайынша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805"/>
        <w:gridCol w:w="805"/>
        <w:gridCol w:w="4137"/>
        <w:gridCol w:w="3991"/>
        <w:gridCol w:w="19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меншiгінен түсетiн басқа да кiрiстер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3983570,7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Функционаллық топ</w:t>
            </w:r>
          </w:p>
          <w:bookmarkEnd w:id="3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бағддарламалардың әкімшісі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Шығындар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5023563,4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370581,3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17402,1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224110,3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224110,3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12084,9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мемлекеттiк жоспарлау, бюджеттi атқару және коммуналдық меншкті басқару саласындағы мемлекеттiк саясатты iске асыру жөнiндегi қызметтер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 ) әкімінің аппараты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3392417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3353872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3011339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ақшалай көмекті ендіру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497285,7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70545,7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 мен елдімекендерді көркейтуді дамыту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елді мекендердегі сумен жабдықтау және су бұру жүйелерін дамыту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176195,7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107682,7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ішкі саясат бөлімі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(аудан, 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 қатынастары бөлімі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энзоотикалық аурулары бойынша ветеринарлық іс-шаралар жүргізу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51293,7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әкiмiнiң аппараты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8973,7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8973,7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Функционалдык топ</w:t>
            </w:r>
          </w:p>
          <w:bookmarkEnd w:id="14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-20102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ел ішінде сатудан түскен түсімдер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-8585,3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8585,3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Функционалддык топ</w:t>
            </w:r>
          </w:p>
          <w:bookmarkEnd w:id="15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2016 жылғы 7 шілдегі № 18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2015 жылғы 23 желтоқсандағы № 346 шешіміне 4-қосымша</w:t>
            </w:r>
          </w:p>
        </w:tc>
      </w:tr>
    </w:tbl>
    <w:bookmarkStart w:name="z25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қаладағы аудан, аудандық маңызы бар қала, кент, ауыл, ауылдық округ әкімі аппаратының бюджеттік бағдарламаларының тізімі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224110,3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224110,3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224110,3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</w:t>
            </w:r>
          </w:p>
        </w:tc>
      </w:tr>
    </w:tbl>
    <w:bookmarkStart w:name="z26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1744"/>
        <w:gridCol w:w="1486"/>
        <w:gridCol w:w="1745"/>
        <w:gridCol w:w="1745"/>
        <w:gridCol w:w="1745"/>
        <w:gridCol w:w="174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75"/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 Тайынша қаласы әкімінің аппараты" ММ</w:t>
            </w:r>
          </w:p>
          <w:bookmarkEnd w:id="176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ауылдық округі әкімінің аппараты" ММ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"Алабота ауылдық округі әкімінің аппараты" ММ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"Амандық ауылдық округі әкімінің аппараты" ММ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"Большеизюм ауылдық округі әкімінің аппараты" ММ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"Донецк ауылдық округі әкімінің аппараты" ММ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"Драгомиров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  <w:bookmarkEnd w:id="178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  <w:bookmarkEnd w:id="179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  <w:bookmarkEnd w:id="180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81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82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  <w:bookmarkEnd w:id="183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  <w:bookmarkEnd w:id="184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85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86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  <w:bookmarkEnd w:id="187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  <w:bookmarkEnd w:id="188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89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0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1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2102"/>
        <w:gridCol w:w="2102"/>
        <w:gridCol w:w="2102"/>
        <w:gridCol w:w="2102"/>
        <w:gridCol w:w="17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92"/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"Зеленогай ауылдық округі әкімінің аппараты" ММ</w:t>
            </w:r>
          </w:p>
          <w:bookmarkEnd w:id="193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"Келлер ауылдық округі әкімінің аппараты" ММ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 ауылдық округі әкімінің аппараты" ММ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"Краснополян ауылдық округі әкімінің аппараты" ММ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"Летовочный ауылдық округі әкімінің аппараты" ММ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"Миронов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  <w:bookmarkEnd w:id="195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  <w:bookmarkEnd w:id="196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  <w:bookmarkEnd w:id="197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8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99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0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1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2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3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4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5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6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07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  <w:bookmarkEnd w:id="208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  <w:bookmarkEnd w:id="209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  <w:bookmarkEnd w:id="210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1836"/>
        <w:gridCol w:w="1836"/>
        <w:gridCol w:w="2157"/>
        <w:gridCol w:w="2157"/>
        <w:gridCol w:w="21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211"/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"Рощинск ауылдық округі әкімінің аппараты" ММ</w:t>
            </w:r>
          </w:p>
          <w:bookmarkEnd w:id="212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"Теңдік ауылдық округі әкімінің аппараты" ММ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"Тихоокеан ауылдық округі әкімінің аппараты" ММ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"Чермошнян ауылдық округі әкімінің аппараты" ММ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"Чкалов ауылдық округі әкімінің аппараты" ММ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"Яснополян ауылдық округі әкімінің аппараты" ММ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  <w:bookmarkEnd w:id="214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  <w:bookmarkEnd w:id="215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  <w:bookmarkEnd w:id="216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7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8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19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0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1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2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3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4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5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26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  <w:bookmarkEnd w:id="227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  <w:bookmarkEnd w:id="228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  <w:bookmarkEnd w:id="229"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