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aac7" w14:textId="2aca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2016 жылғы 6 желтоқсандағы № 9/5 шешімі. Солтүстік Қазақстан облысының Әділет департаментінде 2016 жылғы 22 желтоқсанда N 3976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Күші жойылған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Мамлют ауданы мәслихатының регламентін бекіту туралы" Солтүстік Қазақстан облысы Мамлют ауданы мәслихатының 2014 жылғы 10 ақпандағы № 26/1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11 наурыздағы № 2608 болып тіркелген, 2014 жылғы 11 сәуірінде "Солтүстік жұлдызы" және "Знамя труда" аудандық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"Солтүстік Қазақстан облысы Мамлют ауданы мәслихатының регламентін бекіту туралы" Солтүстік Қазақстан облысы Мамлют ауданы мәслихатының 2014 жылғы 10 ақпандағы № 26/1 шешіміне өзгеріс енгізу туралы" Солтүстік Қазақстан облысы Мамлют ауданы мәслихатының 2014 жылғы 22 желтоқсандағы № 38/5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4 ақпандағы № 3099 болып тіркелген, 2015 жылғы 20 ақпанда "Солтүстік жұлдызы" және "Знамя труда" аудандық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