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2bb" w14:textId="1a4e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2016 жылғы 3 қазандағы № 6/35 шешімі. Солтүстік Қазақстан облысының Әділет департаментінде 2016 жылғы 13 қазанда N 3904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 Есіл ауданының бюджеті туралы" Солтүстік Қазақстан облысы Есіл ауданы мәслихатының 2015 жылғы 21 желтоқсандағы № 48/299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3 270 421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400 307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6 266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13 351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түсімдерінен 2 850 497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3 296 631,2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24 279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6 629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6 629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- 57 118,2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(профицитті қолдану) қаржыландыру 57 118,2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41 359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қолданылатын қалдықтары 32 839,2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3 қазандағы № 6/35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21 желтоқсандағы № 48/299 шешіміне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2016 жылғы 3 қазандағы № 6/35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 мәслихаттың 2015 жылғы 21 желтоқсандағы № 48/299 шешіміне 4 қосымша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 бойынша бюджеттік бағдарламалар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