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597e" w14:textId="5a85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2016 жылғы 25 сәуірдегі № 2/11 шешімі. Солтүстік Қазақстан облысының Әділет департаментінде 2016 жылғы 16 мамырда N 3748 болып тіркелді. Күші жойылды - Солтүстік Қазақстан облысы Есіл ауданы мәслихатының 2020 жылғы 25 қыркүйектегі № 54/340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Есіл ауданы мәслихатының 25.09.2020 </w:t>
      </w:r>
      <w:r>
        <w:rPr>
          <w:rFonts w:ascii="Times New Roman"/>
          <w:b w:val="false"/>
          <w:i w:val="false"/>
          <w:color w:val="000000"/>
          <w:sz w:val="28"/>
        </w:rPr>
        <w:t>№ 54/340</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Есіл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r>
        <w:br/>
      </w:r>
      <w:r>
        <w:rPr>
          <w:rFonts w:ascii="Times New Roman"/>
          <w:b w:val="false"/>
          <w:i w:val="false"/>
          <w:color w:val="000000"/>
          <w:sz w:val="28"/>
        </w:rPr>
        <w:t xml:space="preserve">
      </w:t>
      </w:r>
      <w:r>
        <w:rPr>
          <w:rFonts w:ascii="Times New Roman"/>
          <w:b w:val="false"/>
          <w:i w:val="false"/>
          <w:color w:val="000000"/>
          <w:sz w:val="28"/>
        </w:rPr>
        <w:t xml:space="preserve">2. Осы шешім алғашқы ресми жарияланған күнінен кейін он күнтізбелік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екінші кезекті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Әбілғазин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25 сәуірдегі № 2/11 шешіміне қосымша</w:t>
            </w:r>
          </w:p>
        </w:tc>
      </w:tr>
    </w:tbl>
    <w:bookmarkStart w:name="z10" w:id="1"/>
    <w:p>
      <w:pPr>
        <w:spacing w:after="0"/>
        <w:ind w:left="0"/>
        <w:jc w:val="left"/>
      </w:pPr>
      <w:r>
        <w:rPr>
          <w:rFonts w:ascii="Times New Roman"/>
          <w:b/>
          <w:i w:val="false"/>
          <w:color w:val="000000"/>
        </w:rPr>
        <w:t xml:space="preserve"> Солтүстік Қазақстан облысы Есіл ауданы бойынша жиналыстар, митингiлер, шерулер, пикеттер және демонстрациялар өткізу тәртібін қосымша реттеу</w:t>
      </w:r>
    </w:p>
    <w:bookmarkEnd w:id="1"/>
    <w:bookmarkStart w:name="z11" w:id="2"/>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жердегі жағдайларды және Солтүстік Қазақстан облысы Есіл ауданының аумағындағы Қоғамдық кеңестің ұсынымдарын ескеріп әзірленді. </w:t>
      </w:r>
      <w:r>
        <w:br/>
      </w:r>
      <w:r>
        <w:rPr>
          <w:rFonts w:ascii="Times New Roman"/>
          <w:b w:val="false"/>
          <w:i w:val="false"/>
          <w:color w:val="000000"/>
          <w:sz w:val="28"/>
        </w:rPr>
        <w:t xml:space="preserve">
      </w:t>
      </w:r>
      <w:r>
        <w:rPr>
          <w:rFonts w:ascii="Times New Roman"/>
          <w:b w:val="false"/>
          <w:i w:val="false"/>
          <w:color w:val="000000"/>
          <w:sz w:val="28"/>
        </w:rPr>
        <w:t xml:space="preserve">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 xml:space="preserve">3. Митингілер мен жиналыстар өткізу орыны 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 анықталсын.</w:t>
      </w:r>
      <w:r>
        <w:br/>
      </w:r>
      <w:r>
        <w:rPr>
          <w:rFonts w:ascii="Times New Roman"/>
          <w:b w:val="false"/>
          <w:i w:val="false"/>
          <w:color w:val="000000"/>
          <w:sz w:val="28"/>
        </w:rPr>
        <w:t xml:space="preserve">
      </w:t>
      </w:r>
      <w:r>
        <w:rPr>
          <w:rFonts w:ascii="Times New Roman"/>
          <w:b w:val="false"/>
          <w:i w:val="false"/>
          <w:color w:val="000000"/>
          <w:sz w:val="28"/>
        </w:rPr>
        <w:t xml:space="preserve">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анықталсын.</w:t>
      </w:r>
      <w:r>
        <w:br/>
      </w:r>
      <w:r>
        <w:rPr>
          <w:rFonts w:ascii="Times New Roman"/>
          <w:b w:val="false"/>
          <w:i w:val="false"/>
          <w:color w:val="000000"/>
          <w:sz w:val="28"/>
        </w:rPr>
        <w:t xml:space="preserve">
      </w:t>
      </w:r>
      <w:r>
        <w:rPr>
          <w:rFonts w:ascii="Times New Roman"/>
          <w:b w:val="false"/>
          <w:i w:val="false"/>
          <w:color w:val="000000"/>
          <w:sz w:val="28"/>
        </w:rPr>
        <w:t>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6. Жиналыстарды, митингiлерді, шерулердi, пикеттердi немесе демонстрацияларды өткiзу орындарында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шараларды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8) алкоголь ішімдіктерін ішуге, есірткі заттарын, психотроптық заттарды, олардың аналогтарын,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 xml:space="preserve">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r>
        <w:br/>
      </w:r>
      <w:r>
        <w:rPr>
          <w:rFonts w:ascii="Times New Roman"/>
          <w:b w:val="false"/>
          <w:i w:val="false"/>
          <w:color w:val="000000"/>
          <w:sz w:val="28"/>
        </w:rPr>
        <w:t xml:space="preserve">
      </w:t>
      </w:r>
      <w:r>
        <w:rPr>
          <w:rFonts w:ascii="Times New Roman"/>
          <w:b w:val="false"/>
          <w:i w:val="false"/>
          <w:color w:val="000000"/>
          <w:sz w:val="28"/>
        </w:rPr>
        <w:t>7.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насихат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 ұрандар, слогандар айғайлауға рұқсат беріледі.</w:t>
      </w:r>
      <w:r>
        <w:br/>
      </w:r>
      <w:r>
        <w:rPr>
          <w:rFonts w:ascii="Times New Roman"/>
          <w:b w:val="false"/>
          <w:i w:val="false"/>
          <w:color w:val="000000"/>
          <w:sz w:val="28"/>
        </w:rPr>
        <w:t xml:space="preserve">
      </w:t>
      </w:r>
      <w:r>
        <w:rPr>
          <w:rFonts w:ascii="Times New Roman"/>
          <w:b w:val="false"/>
          <w:i w:val="false"/>
          <w:color w:val="000000"/>
          <w:sz w:val="28"/>
        </w:rPr>
        <w:t>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Есіл ауданы әкімдігінің рұқсатын алу қажет.</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Есіл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мен демонстрациялар Солтүстік Қазақстан облысы Есіл ауданының әкімдігі өкiлiнiң талап етуi бойынша:</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3. оларды өткізудің тәртiбі бұзылған жағдайда;</w:t>
      </w:r>
      <w:r>
        <w:br/>
      </w:r>
      <w:r>
        <w:rPr>
          <w:rFonts w:ascii="Times New Roman"/>
          <w:b w:val="false"/>
          <w:i w:val="false"/>
          <w:color w:val="000000"/>
          <w:sz w:val="28"/>
        </w:rPr>
        <w:t xml:space="preserve">
      </w:t>
      </w:r>
      <w:r>
        <w:rPr>
          <w:rFonts w:ascii="Times New Roman"/>
          <w:b w:val="false"/>
          <w:i w:val="false"/>
          <w:color w:val="000000"/>
          <w:sz w:val="28"/>
        </w:rPr>
        <w:t>4. азаматтардың өмiрi мен денсаулығына қауiп төнсе;</w:t>
      </w:r>
      <w:r>
        <w:br/>
      </w:r>
      <w:r>
        <w:rPr>
          <w:rFonts w:ascii="Times New Roman"/>
          <w:b w:val="false"/>
          <w:i w:val="false"/>
          <w:color w:val="000000"/>
          <w:sz w:val="28"/>
        </w:rPr>
        <w:t xml:space="preserve">
      </w:t>
      </w:r>
      <w:r>
        <w:rPr>
          <w:rFonts w:ascii="Times New Roman"/>
          <w:b w:val="false"/>
          <w:i w:val="false"/>
          <w:color w:val="000000"/>
          <w:sz w:val="28"/>
        </w:rPr>
        <w:t>5. қоғамдық тәртiп бұзылған жағдайда тоқтатылады.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Есіл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бойынша жиналыстар, митингiлер, шерулер, пикеттер және демонстрациялар өткізу тәртібін қосымша реттеуіне 1 қосымша</w:t>
            </w:r>
          </w:p>
        </w:tc>
      </w:tr>
    </w:tbl>
    <w:bookmarkStart w:name="z41" w:id="3"/>
    <w:p>
      <w:pPr>
        <w:spacing w:after="0"/>
        <w:ind w:left="0"/>
        <w:jc w:val="left"/>
      </w:pPr>
      <w:r>
        <w:rPr>
          <w:rFonts w:ascii="Times New Roman"/>
          <w:b/>
          <w:i w:val="false"/>
          <w:color w:val="000000"/>
        </w:rPr>
        <w:t xml:space="preserve"> Митингілер мен жиналыстарды өткізу жерлері</w:t>
      </w:r>
    </w:p>
    <w:bookmarkEnd w:id="3"/>
    <w:bookmarkStart w:name="z42" w:id="4"/>
    <w:p>
      <w:pPr>
        <w:spacing w:after="0"/>
        <w:ind w:left="0"/>
        <w:jc w:val="both"/>
      </w:pPr>
      <w:r>
        <w:rPr>
          <w:rFonts w:ascii="Times New Roman"/>
          <w:b w:val="false"/>
          <w:i w:val="false"/>
          <w:color w:val="000000"/>
          <w:sz w:val="28"/>
        </w:rPr>
        <w:t>
      1. Митингілерді өткізу жерлері</w:t>
      </w:r>
      <w:r>
        <w:br/>
      </w:r>
      <w:r>
        <w:rPr>
          <w:rFonts w:ascii="Times New Roman"/>
          <w:b w:val="false"/>
          <w:i w:val="false"/>
          <w:color w:val="000000"/>
          <w:sz w:val="28"/>
        </w:rPr>
        <w:t xml:space="preserve">
      </w:t>
      </w:r>
      <w:r>
        <w:rPr>
          <w:rFonts w:ascii="Times New Roman"/>
          <w:b w:val="false"/>
          <w:i w:val="false"/>
          <w:color w:val="000000"/>
          <w:sz w:val="28"/>
        </w:rPr>
        <w:t>- Ыбраев көшесі, Орталық алаң</w:t>
      </w:r>
      <w:r>
        <w:br/>
      </w:r>
      <w:r>
        <w:rPr>
          <w:rFonts w:ascii="Times New Roman"/>
          <w:b w:val="false"/>
          <w:i w:val="false"/>
          <w:color w:val="000000"/>
          <w:sz w:val="28"/>
        </w:rPr>
        <w:t xml:space="preserve">
      </w:t>
      </w:r>
      <w:r>
        <w:rPr>
          <w:rFonts w:ascii="Times New Roman"/>
          <w:b w:val="false"/>
          <w:i w:val="false"/>
          <w:color w:val="000000"/>
          <w:sz w:val="28"/>
        </w:rPr>
        <w:t>2. Жиналыстарды өткізу жерлері</w:t>
      </w:r>
      <w:r>
        <w:br/>
      </w:r>
      <w:r>
        <w:rPr>
          <w:rFonts w:ascii="Times New Roman"/>
          <w:b w:val="false"/>
          <w:i w:val="false"/>
          <w:color w:val="000000"/>
          <w:sz w:val="28"/>
        </w:rPr>
        <w:t xml:space="preserve">
      </w:t>
      </w:r>
      <w:r>
        <w:rPr>
          <w:rFonts w:ascii="Times New Roman"/>
          <w:b w:val="false"/>
          <w:i w:val="false"/>
          <w:color w:val="000000"/>
          <w:sz w:val="28"/>
        </w:rPr>
        <w:t>- Ленин көшесі 1Б, мәдениет және демалыс саябағы</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бойынша жиналыстар, митингiлер, шерулер, пикеттер және демонстрациялар өткізу тәртібін қосымша реттеуіне 2 қосымша</w:t>
            </w:r>
          </w:p>
        </w:tc>
      </w:tr>
    </w:tbl>
    <w:bookmarkStart w:name="z47" w:id="5"/>
    <w:p>
      <w:pPr>
        <w:spacing w:after="0"/>
        <w:ind w:left="0"/>
        <w:jc w:val="left"/>
      </w:pPr>
      <w:r>
        <w:rPr>
          <w:rFonts w:ascii="Times New Roman"/>
          <w:b/>
          <w:i w:val="false"/>
          <w:color w:val="000000"/>
        </w:rPr>
        <w:t xml:space="preserve"> Шерулер мен демонстрацияларды өткізу жол бағыты</w:t>
      </w:r>
    </w:p>
    <w:bookmarkEnd w:id="5"/>
    <w:bookmarkStart w:name="z48" w:id="6"/>
    <w:p>
      <w:pPr>
        <w:spacing w:after="0"/>
        <w:ind w:left="0"/>
        <w:jc w:val="both"/>
      </w:pPr>
      <w:r>
        <w:rPr>
          <w:rFonts w:ascii="Times New Roman"/>
          <w:b w:val="false"/>
          <w:i w:val="false"/>
          <w:color w:val="000000"/>
          <w:sz w:val="28"/>
        </w:rPr>
        <w:t>
      1 Жол бағыты</w:t>
      </w:r>
      <w:r>
        <w:br/>
      </w:r>
      <w:r>
        <w:rPr>
          <w:rFonts w:ascii="Times New Roman"/>
          <w:b w:val="false"/>
          <w:i w:val="false"/>
          <w:color w:val="000000"/>
          <w:sz w:val="28"/>
        </w:rPr>
        <w:t xml:space="preserve">
      </w:t>
      </w:r>
      <w:r>
        <w:rPr>
          <w:rFonts w:ascii="Times New Roman"/>
          <w:b w:val="false"/>
          <w:i w:val="false"/>
          <w:color w:val="000000"/>
          <w:sz w:val="28"/>
        </w:rPr>
        <w:t xml:space="preserve"> "Гастроном" дүкенінен Гагарин даңғылы, Коваленко, атаусыз, Ыбраев көшелері бойынша Орталық алаңға дейін</w:t>
      </w:r>
      <w:r>
        <w:br/>
      </w:r>
      <w:r>
        <w:rPr>
          <w:rFonts w:ascii="Times New Roman"/>
          <w:b w:val="false"/>
          <w:i w:val="false"/>
          <w:color w:val="000000"/>
          <w:sz w:val="28"/>
        </w:rPr>
        <w:t xml:space="preserve">
      </w:t>
      </w:r>
      <w:r>
        <w:rPr>
          <w:rFonts w:ascii="Times New Roman"/>
          <w:b w:val="false"/>
          <w:i w:val="false"/>
          <w:color w:val="000000"/>
          <w:sz w:val="28"/>
        </w:rPr>
        <w:t>2 Жол бағыты</w:t>
      </w:r>
      <w:r>
        <w:br/>
      </w:r>
      <w:r>
        <w:rPr>
          <w:rFonts w:ascii="Times New Roman"/>
          <w:b w:val="false"/>
          <w:i w:val="false"/>
          <w:color w:val="000000"/>
          <w:sz w:val="28"/>
        </w:rPr>
        <w:t xml:space="preserve">
      </w:t>
      </w:r>
      <w:r>
        <w:rPr>
          <w:rFonts w:ascii="Times New Roman"/>
          <w:b w:val="false"/>
          <w:i w:val="false"/>
          <w:color w:val="000000"/>
          <w:sz w:val="28"/>
        </w:rPr>
        <w:t>Коваленко-Первомайская көшелерінің қиылысынан, атаусыз, Ленин көшелері бойынша мәдениет және демалыс саябағына дейін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