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52170" w14:textId="a8521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 қамтылған отбасыларына (азаматтарға) тұрғын үйді ұстауға және коммуналдық қызметтерді төлеуге тұрғын үй көмегін көрсету қағидасы туралы" Айыртау аудандық мәслихатының 2012 жылғы 25 шілдедегі № 5-6-3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Айыртау аудандық мәслихатының 2016 жылғы 10 қазандағы N 6-5-3 шешімі. Солтүстік Қазақстан облысының Әділет департаментінде 2016 жылғы 28 қазанда N 3909 болып тіркелді. Күші жойылды - Солтүстік Қазақстан облысы Айыртау ауданы мәслихатының 2024 жылғы 29 наурыздағы № 8-13-1 шешімімен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Ескерту. Күші жойылды - Солтүстік Қазақстан облысы Айыртау ауданы мәслихатының 29.03.2024 </w:t>
      </w:r>
      <w:r>
        <w:rPr>
          <w:rFonts w:ascii="Times New Roman"/>
          <w:b w:val="false"/>
          <w:i w:val="false"/>
          <w:color w:val="000000"/>
          <w:sz w:val="28"/>
        </w:rPr>
        <w:t>№ 8-13-1</w:t>
      </w:r>
      <w:r>
        <w:rPr>
          <w:rFonts w:ascii="Times New Roman"/>
          <w:b w:val="false"/>
          <w:i w:val="false"/>
          <w:color w:val="ff0000"/>
          <w:sz w:val="28"/>
        </w:rPr>
        <w:t xml:space="preserve"> (алғашқы ресми жарияланған күннен бастап он күнтізбелік күн өткеннен кейін қолданысқа енгізіледі) шешімімен.</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сәйкес, Айыртау аудандық мәслихаты </w:t>
      </w:r>
      <w:r>
        <w:rPr>
          <w:rFonts w:ascii="Times New Roman"/>
          <w:b/>
          <w:i w:val="false"/>
          <w:color w:val="000000"/>
          <w:sz w:val="28"/>
        </w:rPr>
        <w:t>ШЕШТІ: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"Аз қамтылған отбасыларына (азаматтарға) тұрғын үйді ұстауға және коммуналдық қызметтерді төлеуге тұрғын үй көмегін көрсету қағидасы туралы" Айыртау аудандық мәслихатының 2012 жылғы 25 шілдедегі № 5-6-3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13-3-161 тіркелген, 2012 жылғы 6 қыркүйекте "Айыртау таңы" № 36, 2012 жылғы 6 қыркүйекте "Айыртауские зори" № 36 газеттерінде жарияланған) келесі өзгеріс енгізілсін: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көрсетілген шешіммен бекітілген аз қамтылған отбасыларына (азаматтарға) тұрғын үйді ұстауға және коммуналдық қызметтерді төлеуге тұрғын үй көмегін көрсету </w:t>
      </w:r>
      <w:r>
        <w:rPr>
          <w:rFonts w:ascii="Times New Roman"/>
          <w:b w:val="false"/>
          <w:i w:val="false"/>
          <w:color w:val="000000"/>
          <w:sz w:val="28"/>
        </w:rPr>
        <w:t>қағидасы</w:t>
      </w:r>
      <w:r>
        <w:rPr>
          <w:rFonts w:ascii="Times New Roman"/>
          <w:b w:val="false"/>
          <w:i w:val="false"/>
          <w:color w:val="000000"/>
          <w:sz w:val="28"/>
        </w:rPr>
        <w:t xml:space="preserve"> жаңа редакцияда мазмұндалсын.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Осы шешім алғаш рет ресми жарияланған күннен кейін күнтізбелік он күн өткеннен кейін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Айыртау аудандық маслихатының V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Байғарин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20"/>
              <w:ind w:left="20"/>
              <w:jc w:val="both"/>
            </w:pPr>
            <w:r>
              <w:rPr>
                <w:rFonts w:ascii="Times New Roman"/>
                <w:b w:val="false"/>
                <w:i/>
                <w:color w:val="000000"/>
                <w:sz w:val="20"/>
              </w:rPr>
              <w:t>Айыртау аудандық маслихаты</w:t>
            </w:r>
          </w:p>
          <w:p>
            <w:pPr>
              <w:spacing w:after="0"/>
              <w:ind w:left="0"/>
              <w:jc w:val="left"/>
            </w:pPr>
          </w:p>
          <w:p>
            <w:pPr>
              <w:spacing w:after="20"/>
              <w:ind w:left="20"/>
              <w:jc w:val="both"/>
            </w:pPr>
            <w:r>
              <w:rPr>
                <w:rFonts w:ascii="Times New Roman"/>
                <w:b w:val="false"/>
                <w:i/>
                <w:color w:val="000000"/>
                <w:sz w:val="20"/>
              </w:rPr>
              <w:t>хатшысының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Р.Тілеубаева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p>
          <w:p>
            <w:pPr>
              <w:spacing w:after="20"/>
              <w:ind w:left="20"/>
              <w:jc w:val="both"/>
            </w:pPr>
          </w:p>
          <w:p>
            <w:pPr>
              <w:spacing w:after="0"/>
              <w:ind w:left="0"/>
              <w:jc w:val="left"/>
            </w:pPr>
          </w:p>
          <w:p>
            <w:pPr>
              <w:spacing w:after="20"/>
              <w:ind w:left="20"/>
              <w:jc w:val="both"/>
            </w:pPr>
            <w:r>
              <w:rPr>
                <w:rFonts w:ascii="Times New Roman"/>
                <w:b w:val="false"/>
                <w:i/>
                <w:color w:val="000000"/>
                <w:sz w:val="20"/>
              </w:rPr>
              <w:t>"Солтүстік Қазақстан облысы Айыртау ауданының жұмыспен қамту және әлеуметтік бағдарламалар бөлімі" мемлекеттік мекемесінің басшысының орынбасары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М.Жұсіпова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Айыртау ауданының экономика және қаржы бөлімі" мемлекеттік мекемесінің 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М.Рамазанова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Айыртау аудандық мәслихатының 2016 жылғы 10 желтоқсандағы № 6-5-3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Айыртау аудандық мәслихатының 2012 жылғы 25 шілдедегі № 5-6-3 шешімімен бекітілген</w:t>
            </w:r>
          </w:p>
        </w:tc>
      </w:tr>
    </w:tbl>
    <w:bookmarkStart w:name="z15" w:id="1"/>
    <w:p>
      <w:pPr>
        <w:spacing w:after="0"/>
        <w:ind w:left="0"/>
        <w:jc w:val="left"/>
      </w:pPr>
      <w:r>
        <w:rPr>
          <w:rFonts w:ascii="Times New Roman"/>
          <w:b/>
          <w:i w:val="false"/>
          <w:color w:val="000000"/>
        </w:rPr>
        <w:t xml:space="preserve"> Аз қамтылған отбасыларына (азаматтарға) тұрғын үйді ұстауға және коммуналдық қызметтерді төлеуге тұрғын үй көмегін көрсету қағидасы</w:t>
      </w:r>
    </w:p>
    <w:bookmarkEnd w:id="1"/>
    <w:bookmarkStart w:name="z16" w:id="2"/>
    <w:p>
      <w:pPr>
        <w:spacing w:after="0"/>
        <w:ind w:left="0"/>
        <w:jc w:val="both"/>
      </w:pPr>
      <w:r>
        <w:rPr>
          <w:rFonts w:ascii="Times New Roman"/>
          <w:b w:val="false"/>
          <w:i w:val="false"/>
          <w:color w:val="000000"/>
          <w:sz w:val="28"/>
        </w:rPr>
        <w:t>
      1. Осы аз қамтамасыз етілген отбасыларға (азаматтарға) тұрғын үй көмегін көрсету қағидалары (бұдан әрі – Қағидалар) Қазақстан Республикасының 1997 жылғы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"Тұрғын үй көмегін көрсету қағидаларын бекіту туралы" Қазақстан Республикасы Үкіметінің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сәйкес әзірленген және Солтүстік Қазақстан облысы Айыртау ауданында тұратын аз қамтамасыз етілген отбасыларға (азаматтарға) тұрғын үй көмегін тағайындау мөлшерін және тәртібін белгілейді.</w:t>
      </w:r>
    </w:p>
    <w:bookmarkEnd w:id="2"/>
    <w:bookmarkStart w:name="z17" w:id="3"/>
    <w:p>
      <w:pPr>
        <w:spacing w:after="0"/>
        <w:ind w:left="0"/>
        <w:jc w:val="left"/>
      </w:pPr>
      <w:r>
        <w:rPr>
          <w:rFonts w:ascii="Times New Roman"/>
          <w:b/>
          <w:i w:val="false"/>
          <w:color w:val="000000"/>
        </w:rPr>
        <w:t xml:space="preserve"> 1. Жалпы ережелер</w:t>
      </w:r>
    </w:p>
    <w:bookmarkEnd w:id="3"/>
    <w:p>
      <w:pPr>
        <w:spacing w:after="0"/>
        <w:ind w:left="0"/>
        <w:jc w:val="both"/>
      </w:pPr>
      <w:bookmarkStart w:name="z18" w:id="4"/>
      <w:r>
        <w:rPr>
          <w:rFonts w:ascii="Times New Roman"/>
          <w:b w:val="false"/>
          <w:i w:val="false"/>
          <w:color w:val="000000"/>
          <w:sz w:val="28"/>
        </w:rPr>
        <w:t>
      2. Осы Қағидаларда пайдаланылатын негізгі терминдер мен ұғымдар:</w:t>
      </w:r>
    </w:p>
    <w:bookmarkEnd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аз қамтылған отбасылар (азаматтар) - Қазақстан Республикасының тұрғын үй заңнамасына сәйкес тұрғын үй көмегін алуға құқығы бар адамдар;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отбасының (азаматтың) жиынтық табысы - тұрғын үй көмегін тағайындауға өтініш білдірілген тоқсанның алдындағы тоқсанда отбасы (азамат) кірістерінің жалпы сомасы;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уәкілетті орган - "Солтүстік Қазақстан облысы Айыртау ауданының жұмыспен қамту және әлеуметтік бағдарламалар бөлімі" мемлекеттік мекемесі;      4)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(азаматының)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Тұрғын үй көмегi жергiлiктi бюджет қаражаты есебiнен Солтүстік Қазақстан облысы Айыртау ауданы аумағында тұрақты тұратын аз қамтамасыз етілген отбасыларға (азаматтарға)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 беріледі.</w:t>
      </w:r>
    </w:p>
    <w:bookmarkStart w:name="z23" w:id="5"/>
    <w:p>
      <w:pPr>
        <w:spacing w:after="0"/>
        <w:ind w:left="0"/>
        <w:jc w:val="left"/>
      </w:pPr>
      <w:r>
        <w:rPr>
          <w:rFonts w:ascii="Times New Roman"/>
          <w:b/>
          <w:i w:val="false"/>
          <w:color w:val="000000"/>
        </w:rPr>
        <w:t xml:space="preserve"> 2. Солтүстік Қазақстан облысы Айыртау ауданы аумағында тұратын</w:t>
      </w:r>
      <w:r>
        <w:rPr>
          <w:rFonts w:ascii="Times New Roman"/>
          <w:b/>
          <w:i w:val="false"/>
          <w:color w:val="000000"/>
        </w:rPr>
        <w:t xml:space="preserve"> аз қамтамасыз етілген отбасыларға (азаматтарға) тұрғын үй көмегін тағайындаудың шарттары мен тәртібі</w:t>
      </w:r>
    </w:p>
    <w:bookmarkEnd w:id="5"/>
    <w:p>
      <w:pPr>
        <w:spacing w:after="0"/>
        <w:ind w:left="0"/>
        <w:jc w:val="both"/>
      </w:pPr>
      <w:bookmarkStart w:name="z25" w:id="6"/>
      <w:r>
        <w:rPr>
          <w:rFonts w:ascii="Times New Roman"/>
          <w:b w:val="false"/>
          <w:i w:val="false"/>
          <w:color w:val="000000"/>
          <w:sz w:val="28"/>
        </w:rPr>
        <w:t>
      4. Тұрғын үй көмегі телекоммуникация желiсiне қосылған телефон үшiн абоненттiк төлемақының, жеке тұрғын үй қорынан жергiлiктi атқарушы орган жалдаған тұрғын үй-жайды пайдаланғаны үшiн жалға алу ақысының ұлғаюы бөлiгiнде тұрғын үйдi (тұрғын ғимаратты) күтiп-ұстауға арналған шығыстарға, коммуналдық қызметтер мен байланыс қызметтерін тұтынуға нормалар шегінде ақы төлеу сомасы мен отбасының (азаматтардың) осы мақсаттарға шығыстарының шекті жол берілетін деңгейінің арасындағы айырма ретінде айқындалады.</w:t>
      </w:r>
    </w:p>
    <w:bookmarkEnd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Айыртау ауданында аз қамтамасыз етілген отбасының (азаматтың) шекті жол берілетін шығыстар үлесі аз қамтамасыз етілген отбасының (азаматтың) жиынтық тобына 10 пайыз көлемінде айқындалады.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Жеке басында бір тұрғын үйден артық (пәтер, үй) немесе тұрғын үйін жалға (арендаға) беретін аз қамтамасыз етілген отбасылар (азаматтар) тұрғын үй көмегін алу құқығынан айырылады.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Өтемақы шараларымен аз қамтамасыз етілетін тұрғын үй аумағының нормасына бір адамға 18 шаршы метр, жалғыз тұратын азаматтар үшін 30 шаршы метр қабылданады.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Тұрғын үй көмегi оның ішіне жатпайтын барлық топтағы мүгедектер мен бір айдан артық стационардағы емдеудегі адамдарды, оқушылар, күндізгі оқу орындарындағы студенттер, тыңдаушылар, курсанттар мен магистранттарды, сондай – ақ бірінші және екінші топ мүгедектерін, 18 жасқа дейінгі мүгедек балаларды күтетіндерді, сексен жастан асқан қарттар мен 7 жасқа дейінгі балалармен отырған тұлғаларды қоспағанда, жұмыспен қамту қызметінде жұмыссыз ретінде тіркелмегендерге, ұсынылған жұмыстан, соның ішінде әлеуметтік жұмыс орындар мен қоғамдық жұмыстардан, кәсіби оқу мен қайта оқудан, кәсіптігін жоғарылатудан себепсіз бас тартқан жұмыссыздардың отбасыларына көрсетілмейді.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Жұмыссыздың отбасына тұрғын үйлік көмек оның жұмысқа орналасқан күнінен бастап, соның ішінде әлеуметтік жұмыс орнына немесе қоғамдық жұмысқа, кәсіби дайындыққа, қайта дайындауға, кәсіптілігін жоғарылатуға барған күнінен бастап қайта тағайындалады.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Тұрғын үй көмегін тағайындау үшін отбасы (азамат) (бұдан әрі - өтініш беруші) уәкілетті, тұрғын үй көмегін тағайындауды жүзеге асыратын органға өтініш береді және келесі құжаттарды ұсынады: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өтініш берушінің жеке басын куәландыратын құжаттың көшірмесі;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отбасының (азаматтың) табысын растайтын құжаттар;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тұрғын үйді (тұрғын ғимаратты) күтіп ұстауға арналған ай сайынғы жарналардың мөлшері туралы шоттар;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коммуналдық қызметтерді тұтынуға арналған шоттар;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телекоммуникация қызметтері үшін түбіртек-шот немесе байланыс қызметтерін көрсетуге арналған шарттың көшірмесі.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Құжаттардың түпнұсқалары мен көшірмелері ұсынылады. Жауапты тұлға құжаттарды қабылдаған сәтте ұсынылған көшірмелерді құжаттардың түпнұсқасымен салыстырады және салыстыруды өткізгеннен соң түпнұсқаларды қайтарады.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Тұрғын үй көмегі ағымдағы тоқсанға тағайындалады. Көмекті тағайындау үшін құжаттар ағымдағы тоқсанның соңғы айының 25 жұлдызына дейін қабылданады. Өтініш берушілердің екінші рет тұрғын үй көмегіне жүгінуі дәл бірінші реттей рәсімделеді.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Қабылдаған құжаттарды қарастыру нәтижесі бойынша уәкілетті орган күнтізбелік он күннің ішінде тұрғын үй көмегін тағайындау немесе тағайындаудан бас тарту туралы шешім шығарады, ол жайында өтініш берушіге жазбаша түрде хабарлайды.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Коммуналдық қызметтің қолдану нормалары мен тарифын қызметті жеткізуші ұсынады.</w:t>
      </w:r>
    </w:p>
    <w:bookmarkStart w:name="z42" w:id="7"/>
    <w:p>
      <w:pPr>
        <w:spacing w:after="0"/>
        <w:ind w:left="0"/>
        <w:jc w:val="left"/>
      </w:pPr>
      <w:r>
        <w:rPr>
          <w:rFonts w:ascii="Times New Roman"/>
          <w:b/>
          <w:i w:val="false"/>
          <w:color w:val="000000"/>
        </w:rPr>
        <w:t xml:space="preserve"> 3. Тұрғын үй көмегін алуға үміткер отбасының (азаматтың)</w:t>
      </w:r>
      <w:r>
        <w:rPr>
          <w:rFonts w:ascii="Times New Roman"/>
          <w:b/>
          <w:i w:val="false"/>
          <w:color w:val="000000"/>
        </w:rPr>
        <w:t xml:space="preserve"> жиынтық кірісін есептеу</w:t>
      </w:r>
    </w:p>
    <w:bookmarkEnd w:id="7"/>
    <w:bookmarkStart w:name="z44" w:id="8"/>
    <w:p>
      <w:pPr>
        <w:spacing w:after="0"/>
        <w:ind w:left="0"/>
        <w:jc w:val="both"/>
      </w:pPr>
      <w:r>
        <w:rPr>
          <w:rFonts w:ascii="Times New Roman"/>
          <w:b w:val="false"/>
          <w:i w:val="false"/>
          <w:color w:val="000000"/>
          <w:sz w:val="28"/>
        </w:rPr>
        <w:t>
      11. Тұрғын үй көмегін алуға үміткер отбасының (азаматтың) жиынтық табысы тұрғын үй көмегін тағайындауға өтініш берген тоқсанның алдындағы тоқсандағы табыстарынан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қағидаларын бекіту туралы" Қазақстан Республикасы Құрылыс және тұрғын үй-коммуналдық шаруашылық істері агенттігі төрағасының 2011 жылғы 5 желтоқсандағы № 471 </w:t>
      </w:r>
      <w:r>
        <w:rPr>
          <w:rFonts w:ascii="Times New Roman"/>
          <w:b w:val="false"/>
          <w:i w:val="false"/>
          <w:color w:val="000000"/>
          <w:sz w:val="28"/>
        </w:rPr>
        <w:t>бұйрығы</w:t>
      </w:r>
      <w:r>
        <w:rPr>
          <w:rFonts w:ascii="Times New Roman"/>
          <w:b w:val="false"/>
          <w:i w:val="false"/>
          <w:color w:val="000000"/>
          <w:sz w:val="28"/>
        </w:rPr>
        <w:t xml:space="preserve"> негізінде есептеледі.</w:t>
      </w:r>
    </w:p>
    <w:bookmarkEnd w:id="8"/>
    <w:bookmarkStart w:name="z45" w:id="9"/>
    <w:p>
      <w:pPr>
        <w:spacing w:after="0"/>
        <w:ind w:left="0"/>
        <w:jc w:val="left"/>
      </w:pPr>
      <w:r>
        <w:rPr>
          <w:rFonts w:ascii="Times New Roman"/>
          <w:b/>
          <w:i w:val="false"/>
          <w:color w:val="000000"/>
        </w:rPr>
        <w:t xml:space="preserve"> 4. Тұрғын үй көмегін төлеу</w:t>
      </w:r>
    </w:p>
    <w:bookmarkEnd w:id="9"/>
    <w:p>
      <w:pPr>
        <w:spacing w:after="0"/>
        <w:ind w:left="0"/>
        <w:jc w:val="both"/>
      </w:pPr>
      <w:bookmarkStart w:name="z46" w:id="10"/>
      <w:r>
        <w:rPr>
          <w:rFonts w:ascii="Times New Roman"/>
          <w:b w:val="false"/>
          <w:i w:val="false"/>
          <w:color w:val="000000"/>
          <w:sz w:val="28"/>
        </w:rPr>
        <w:t>
      12. Тұрғын үй көмегін төлеуді қаржыландыру аудан бюджетінде тиісті қаржылық жылға қарастырылған қаражат шегінде жүзеге асырылады.</w:t>
      </w:r>
    </w:p>
    <w:bookmarkEnd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"Айыртау ауданының жұмыспен қамту және әлеуметтік бағдарламалар бөлімі" мемлекеттік мекемесі аз қамтамасыз етілген отбасыларға (азаматтарға) тұрғын үй көмегін төлеуді екінші деңгейдегі банктер арқылы, өтініш берушінің дербес шоттарына аудару жолымен жүзеге асырады.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