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f1b2" w14:textId="5d5f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бойынша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18 наурыздағы N 40-3 шешімі. Солтүстік Қазақстан облысының Әділет департаментінде 2016 жылғы 26 сәуірде N 3728 болып тіркелді. Күші жойылды - Солтүстік Қазақстан облысы Аққайың ауданы мәслихатының 2020 жылғы 19 маусымдағы № 39-4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мəслихатының 19.06.2020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бойынша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6" w:id="2"/>
    <w:p>
      <w:pPr>
        <w:spacing w:after="0"/>
        <w:ind w:left="0"/>
        <w:jc w:val="both"/>
      </w:pPr>
      <w:r>
        <w:rPr>
          <w:rFonts w:ascii="Times New Roman"/>
          <w:b w:val="false"/>
          <w:i w:val="false"/>
          <w:color w:val="000000"/>
          <w:sz w:val="28"/>
        </w:rPr>
        <w:t xml:space="preserve">
      2. Осы шешім алғаш ресми жарияланғаннан күннен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шақырылған ХХХХ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ауданының</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Аққайың ауданы мәслихатының </w:t>
            </w:r>
            <w:r>
              <w:br/>
            </w:r>
            <w:r>
              <w:rPr>
                <w:rFonts w:ascii="Times New Roman"/>
                <w:b w:val="false"/>
                <w:i w:val="false"/>
                <w:color w:val="000000"/>
                <w:sz w:val="20"/>
              </w:rPr>
              <w:t xml:space="preserve">2016 жылғы 18 наурыздағы </w:t>
            </w:r>
            <w:r>
              <w:br/>
            </w:r>
            <w:r>
              <w:rPr>
                <w:rFonts w:ascii="Times New Roman"/>
                <w:b w:val="false"/>
                <w:i w:val="false"/>
                <w:color w:val="000000"/>
                <w:sz w:val="20"/>
              </w:rPr>
              <w:t>№ 40-3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Аққайың ауданы бойынша жиналыстар, митингiлер, шерулер, пикеттер және демонстрациялар өткізу тәртібін қосымша реттеу</w:t>
      </w:r>
    </w:p>
    <w:bookmarkEnd w:id="3"/>
    <w:bookmarkStart w:name="z11" w:id="4"/>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Аққайың ауданы аумағындағы Қоғамдық кеңестің ұсынымдарын ескеріп әзірленді. </w:t>
      </w:r>
    </w:p>
    <w:bookmarkEnd w:id="4"/>
    <w:bookmarkStart w:name="z12" w:id="5"/>
    <w:p>
      <w:pPr>
        <w:spacing w:after="0"/>
        <w:ind w:left="0"/>
        <w:jc w:val="both"/>
      </w:pPr>
      <w:r>
        <w:rPr>
          <w:rFonts w:ascii="Times New Roman"/>
          <w:b w:val="false"/>
          <w:i w:val="false"/>
          <w:color w:val="000000"/>
          <w:sz w:val="28"/>
        </w:rPr>
        <w:t xml:space="preserve">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p>
    <w:bookmarkEnd w:id="5"/>
    <w:bookmarkStart w:name="z13" w:id="6"/>
    <w:p>
      <w:pPr>
        <w:spacing w:after="0"/>
        <w:ind w:left="0"/>
        <w:jc w:val="both"/>
      </w:pPr>
      <w:r>
        <w:rPr>
          <w:rFonts w:ascii="Times New Roman"/>
          <w:b w:val="false"/>
          <w:i w:val="false"/>
          <w:color w:val="000000"/>
          <w:sz w:val="28"/>
        </w:rPr>
        <w:t xml:space="preserve">
      3. Митингілерді және жиналыстарды өткізу үшін орындар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анықталсын.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Аққайың ауданы мəслихатының 26.11.2019 </w:t>
      </w:r>
      <w:r>
        <w:rPr>
          <w:rFonts w:ascii="Times New Roman"/>
          <w:b w:val="false"/>
          <w:i w:val="false"/>
          <w:color w:val="000000"/>
          <w:sz w:val="28"/>
        </w:rPr>
        <w:t>№ 34-18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4. Шерулерді және демонстрацияларды өткізу үшін маршруттар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анықталсын.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Аққайың ауданы мəслихатының 26.11.2019 </w:t>
      </w:r>
      <w:r>
        <w:rPr>
          <w:rFonts w:ascii="Times New Roman"/>
          <w:b w:val="false"/>
          <w:i w:val="false"/>
          <w:color w:val="000000"/>
          <w:sz w:val="28"/>
        </w:rPr>
        <w:t>№ 34-18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8"/>
    <w:bookmarkStart w:name="z16" w:id="9"/>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9"/>
    <w:bookmarkStart w:name="z17" w:id="1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0"/>
    <w:bookmarkStart w:name="z18" w:id="1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1"/>
    <w:bookmarkStart w:name="z19" w:id="12"/>
    <w:p>
      <w:pPr>
        <w:spacing w:after="0"/>
        <w:ind w:left="0"/>
        <w:jc w:val="both"/>
      </w:pPr>
      <w:r>
        <w:rPr>
          <w:rFonts w:ascii="Times New Roman"/>
          <w:b w:val="false"/>
          <w:i w:val="false"/>
          <w:color w:val="000000"/>
          <w:sz w:val="28"/>
        </w:rPr>
        <w:t>
      3) ауданның жергiлiктi атқарушы органымен келісусіз киiз үйлер, шатырлар, өзге де уақытша құрылыстар тұрғызуына;</w:t>
      </w:r>
    </w:p>
    <w:bookmarkEnd w:id="12"/>
    <w:bookmarkStart w:name="z20" w:id="13"/>
    <w:p>
      <w:pPr>
        <w:spacing w:after="0"/>
        <w:ind w:left="0"/>
        <w:jc w:val="both"/>
      </w:pPr>
      <w:r>
        <w:rPr>
          <w:rFonts w:ascii="Times New Roman"/>
          <w:b w:val="false"/>
          <w:i w:val="false"/>
          <w:color w:val="000000"/>
          <w:sz w:val="28"/>
        </w:rPr>
        <w:t xml:space="preserve">
      4) шараларды өткiзу кезiнде қоғамдық тәртiптi қамтамасыз етушi мемлекеттiк органдар өкiлдерiнiң қызметiне кез келген нысанда араласуына; </w:t>
      </w:r>
    </w:p>
    <w:bookmarkEnd w:id="13"/>
    <w:bookmarkStart w:name="z21" w:id="1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4"/>
    <w:bookmarkStart w:name="z22" w:id="15"/>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5"/>
    <w:bookmarkStart w:name="z23" w:id="16"/>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p>
    <w:bookmarkEnd w:id="16"/>
    <w:bookmarkStart w:name="z24" w:id="17"/>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17"/>
    <w:bookmarkStart w:name="z25" w:id="18"/>
    <w:p>
      <w:pPr>
        <w:spacing w:after="0"/>
        <w:ind w:left="0"/>
        <w:jc w:val="both"/>
      </w:pPr>
      <w:r>
        <w:rPr>
          <w:rFonts w:ascii="Times New Roman"/>
          <w:b w:val="false"/>
          <w:i w:val="false"/>
          <w:color w:val="000000"/>
          <w:sz w:val="28"/>
        </w:rPr>
        <w:t xml:space="preserve">
      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p>
    <w:bookmarkEnd w:id="18"/>
    <w:bookmarkStart w:name="z26" w:id="19"/>
    <w:p>
      <w:pPr>
        <w:spacing w:after="0"/>
        <w:ind w:left="0"/>
        <w:jc w:val="both"/>
      </w:pPr>
      <w:r>
        <w:rPr>
          <w:rFonts w:ascii="Times New Roman"/>
          <w:b w:val="false"/>
          <w:i w:val="false"/>
          <w:color w:val="000000"/>
          <w:sz w:val="28"/>
        </w:rPr>
        <w:t>
      7. Пикет өткізу кезінде:</w:t>
      </w:r>
    </w:p>
    <w:bookmarkEnd w:id="19"/>
    <w:bookmarkStart w:name="z27" w:id="20"/>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0"/>
    <w:bookmarkStart w:name="z28" w:id="21"/>
    <w:p>
      <w:pPr>
        <w:spacing w:after="0"/>
        <w:ind w:left="0"/>
        <w:jc w:val="both"/>
      </w:pPr>
      <w:r>
        <w:rPr>
          <w:rFonts w:ascii="Times New Roman"/>
          <w:b w:val="false"/>
          <w:i w:val="false"/>
          <w:color w:val="000000"/>
          <w:sz w:val="28"/>
        </w:rPr>
        <w:t>
      2) көрнекі насихат құралдарын пайдалануға;</w:t>
      </w:r>
    </w:p>
    <w:bookmarkEnd w:id="21"/>
    <w:bookmarkStart w:name="z29" w:id="22"/>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2"/>
    <w:bookmarkStart w:name="z30" w:id="23"/>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Аққайың ауданы әкімдігінің рұқсатын алу қажет.</w:t>
      </w:r>
    </w:p>
    <w:bookmarkEnd w:id="23"/>
    <w:bookmarkStart w:name="z31" w:id="24"/>
    <w:p>
      <w:pPr>
        <w:spacing w:after="0"/>
        <w:ind w:left="0"/>
        <w:jc w:val="both"/>
      </w:pPr>
      <w:r>
        <w:rPr>
          <w:rFonts w:ascii="Times New Roman"/>
          <w:b w:val="false"/>
          <w:i w:val="false"/>
          <w:color w:val="000000"/>
          <w:sz w:val="28"/>
        </w:rPr>
        <w:t>
      9. Солтүстік Қазақстан облысы Аққайың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p>
    <w:bookmarkEnd w:id="24"/>
    <w:bookmarkStart w:name="z32" w:id="25"/>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5"/>
    <w:bookmarkStart w:name="z33" w:id="26"/>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Аққайың ауданының әкімдігі өкiлiнiң талап етуi бойынша:</w:t>
      </w:r>
    </w:p>
    <w:bookmarkEnd w:id="26"/>
    <w:bookmarkStart w:name="z34" w:id="27"/>
    <w:p>
      <w:pPr>
        <w:spacing w:after="0"/>
        <w:ind w:left="0"/>
        <w:jc w:val="both"/>
      </w:pPr>
      <w:r>
        <w:rPr>
          <w:rFonts w:ascii="Times New Roman"/>
          <w:b w:val="false"/>
          <w:i w:val="false"/>
          <w:color w:val="000000"/>
          <w:sz w:val="28"/>
        </w:rPr>
        <w:t>
      1) өтiнiш берiлмеген болса;</w:t>
      </w:r>
    </w:p>
    <w:bookmarkEnd w:id="27"/>
    <w:bookmarkStart w:name="z35" w:id="28"/>
    <w:p>
      <w:pPr>
        <w:spacing w:after="0"/>
        <w:ind w:left="0"/>
        <w:jc w:val="both"/>
      </w:pPr>
      <w:r>
        <w:rPr>
          <w:rFonts w:ascii="Times New Roman"/>
          <w:b w:val="false"/>
          <w:i w:val="false"/>
          <w:color w:val="000000"/>
          <w:sz w:val="28"/>
        </w:rPr>
        <w:t>
      2) тыйым салу туралы шешiм шығарылса;</w:t>
      </w:r>
    </w:p>
    <w:bookmarkEnd w:id="28"/>
    <w:bookmarkStart w:name="z36" w:id="29"/>
    <w:p>
      <w:pPr>
        <w:spacing w:after="0"/>
        <w:ind w:left="0"/>
        <w:jc w:val="both"/>
      </w:pPr>
      <w:r>
        <w:rPr>
          <w:rFonts w:ascii="Times New Roman"/>
          <w:b w:val="false"/>
          <w:i w:val="false"/>
          <w:color w:val="000000"/>
          <w:sz w:val="28"/>
        </w:rPr>
        <w:t>
      3) оларды өткізудің тәртiбі бұзылған жағдайда;</w:t>
      </w:r>
    </w:p>
    <w:bookmarkEnd w:id="29"/>
    <w:bookmarkStart w:name="z37" w:id="30"/>
    <w:p>
      <w:pPr>
        <w:spacing w:after="0"/>
        <w:ind w:left="0"/>
        <w:jc w:val="both"/>
      </w:pPr>
      <w:r>
        <w:rPr>
          <w:rFonts w:ascii="Times New Roman"/>
          <w:b w:val="false"/>
          <w:i w:val="false"/>
          <w:color w:val="000000"/>
          <w:sz w:val="28"/>
        </w:rPr>
        <w:t>
      4) азаматтардың өмiрi мен денсаулығына қауiп төнсе;</w:t>
      </w:r>
    </w:p>
    <w:bookmarkEnd w:id="30"/>
    <w:bookmarkStart w:name="z38" w:id="31"/>
    <w:p>
      <w:pPr>
        <w:spacing w:after="0"/>
        <w:ind w:left="0"/>
        <w:jc w:val="both"/>
      </w:pPr>
      <w:r>
        <w:rPr>
          <w:rFonts w:ascii="Times New Roman"/>
          <w:b w:val="false"/>
          <w:i w:val="false"/>
          <w:color w:val="000000"/>
          <w:sz w:val="28"/>
        </w:rPr>
        <w:t>
      5) қоғамдық тәртiп бұзылған жағдайда тоқтатылады.</w:t>
      </w:r>
    </w:p>
    <w:bookmarkEnd w:id="31"/>
    <w:bookmarkStart w:name="z39" w:id="32"/>
    <w:p>
      <w:pPr>
        <w:spacing w:after="0"/>
        <w:ind w:left="0"/>
        <w:jc w:val="both"/>
      </w:pPr>
      <w:r>
        <w:rPr>
          <w:rFonts w:ascii="Times New Roman"/>
          <w:b w:val="false"/>
          <w:i w:val="false"/>
          <w:color w:val="000000"/>
          <w:sz w:val="28"/>
        </w:rPr>
        <w:t>
      12. Солтүстік Қазақстан облысы Аққайың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 xml:space="preserve">қосымша реттеуге </w:t>
            </w:r>
            <w:r>
              <w:br/>
            </w:r>
            <w:r>
              <w:rPr>
                <w:rFonts w:ascii="Times New Roman"/>
                <w:b w:val="false"/>
                <w:i w:val="false"/>
                <w:color w:val="000000"/>
                <w:sz w:val="20"/>
              </w:rPr>
              <w:t>1-қосымша</w:t>
            </w:r>
          </w:p>
        </w:tc>
      </w:tr>
    </w:tbl>
    <w:bookmarkStart w:name="z41" w:id="33"/>
    <w:p>
      <w:pPr>
        <w:spacing w:after="0"/>
        <w:ind w:left="0"/>
        <w:jc w:val="left"/>
      </w:pPr>
      <w:r>
        <w:rPr>
          <w:rFonts w:ascii="Times New Roman"/>
          <w:b/>
          <w:i w:val="false"/>
          <w:color w:val="000000"/>
        </w:rPr>
        <w:t xml:space="preserve"> Митингілер және жиналыстарды өткізу орындары </w:t>
      </w:r>
    </w:p>
    <w:bookmarkEnd w:id="33"/>
    <w:bookmarkStart w:name="z42" w:id="34"/>
    <w:p>
      <w:pPr>
        <w:spacing w:after="0"/>
        <w:ind w:left="0"/>
        <w:jc w:val="both"/>
      </w:pPr>
      <w:r>
        <w:rPr>
          <w:rFonts w:ascii="Times New Roman"/>
          <w:b w:val="false"/>
          <w:i w:val="false"/>
          <w:color w:val="000000"/>
          <w:sz w:val="28"/>
        </w:rPr>
        <w:t>
      1. Смирново ауылы, "Сергиенко" ЖК қонақ үйіне қарсы алаң.</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210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2. Смирново ауылы, "Ассорти" дүкеніне қарсы алаң. </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892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Аққайың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 xml:space="preserve">қосымша реттеуге </w:t>
            </w:r>
            <w:r>
              <w:br/>
            </w:r>
            <w:r>
              <w:rPr>
                <w:rFonts w:ascii="Times New Roman"/>
                <w:b w:val="false"/>
                <w:i w:val="false"/>
                <w:color w:val="000000"/>
                <w:sz w:val="20"/>
              </w:rPr>
              <w:t>2-қосымша</w:t>
            </w:r>
          </w:p>
        </w:tc>
      </w:tr>
    </w:tbl>
    <w:bookmarkStart w:name="z47" w:id="38"/>
    <w:p>
      <w:pPr>
        <w:spacing w:after="0"/>
        <w:ind w:left="0"/>
        <w:jc w:val="left"/>
      </w:pPr>
      <w:r>
        <w:rPr>
          <w:rFonts w:ascii="Times New Roman"/>
          <w:b/>
          <w:i w:val="false"/>
          <w:color w:val="000000"/>
        </w:rPr>
        <w:t xml:space="preserve"> Шерулер және демонстрацияларды өткізу маршруттары</w:t>
      </w:r>
    </w:p>
    <w:bookmarkEnd w:id="38"/>
    <w:bookmarkStart w:name="z48" w:id="39"/>
    <w:p>
      <w:pPr>
        <w:spacing w:after="0"/>
        <w:ind w:left="0"/>
        <w:jc w:val="both"/>
      </w:pPr>
      <w:r>
        <w:rPr>
          <w:rFonts w:ascii="Times New Roman"/>
          <w:b w:val="false"/>
          <w:i w:val="false"/>
          <w:color w:val="000000"/>
          <w:sz w:val="28"/>
        </w:rPr>
        <w:t>
      1-маршрут: Суворов–Мир көшелерінің қиылысынан Мир көшесі бойымен "Сергиенко" ЖК қонақ үйіне қарсы алаңына дейін.</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63754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2-маршрут: 25 лет Целины –9 Май көшелерінің қиылысынан 9 Май көшесі бойымен "Ассорти" дүкеніне қарсы алаңына дейін.</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