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3908" w14:textId="10a3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мемлекеттік мекемесінің "Б" корпусының әкімшілік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бойынша тексеру комиссиясының 2016 жылғы 22 желтоқсандағы № 18 қаулысы. Солтүстік Қазақстан облысының Әділет департаментінде 2017 жылғы 18 қаңтарда № 4025 болып тіркелді. . Күші жойылды - Солтүстік Қазақстан облысы бойынша Тексеру комиссиясының 2020 жылғы 13 қарашадағы № 16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бойынша Тексеру комиссиясының 13.11.2020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бойынша тексеру комиссиясы" мемлекеттік мекемесінің "Б" корпусының әкімшілік мемлекеттік қызметшілерінің қызметтік куәлігін беру қағидалары және оның сипаттамасы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бойынша тексеру комиссиясы" мемлекеттік мекемесінің ішкі аудит және құқықтық қамтамасыз ету бөлімі мыналарды қамтамасыз етсін:</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Қаулыны мемлекеттік тіркеген соң он күнтізбелік күн аралығында оны ресми жариялау үшін мерзімдік баспаларға және "Әділет" ақпаратттық-құқықтық жүйеде жолдауды;</w:t>
      </w:r>
    </w:p>
    <w:bookmarkEnd w:id="4"/>
    <w:bookmarkStart w:name="z9" w:id="5"/>
    <w:p>
      <w:pPr>
        <w:spacing w:after="0"/>
        <w:ind w:left="0"/>
        <w:jc w:val="both"/>
      </w:pPr>
      <w:r>
        <w:rPr>
          <w:rFonts w:ascii="Times New Roman"/>
          <w:b w:val="false"/>
          <w:i w:val="false"/>
          <w:color w:val="000000"/>
          <w:sz w:val="28"/>
        </w:rPr>
        <w:t xml:space="preserve">
      3) осы Қаулыны Солтүстік Қазақстан облысы бойынша тексеру комиссиясының интернет-ресурсында орналастыруды. </w:t>
      </w:r>
    </w:p>
    <w:bookmarkEnd w:id="5"/>
    <w:bookmarkStart w:name="z10" w:id="6"/>
    <w:p>
      <w:pPr>
        <w:spacing w:after="0"/>
        <w:ind w:left="0"/>
        <w:jc w:val="both"/>
      </w:pPr>
      <w:r>
        <w:rPr>
          <w:rFonts w:ascii="Times New Roman"/>
          <w:b w:val="false"/>
          <w:i w:val="false"/>
          <w:color w:val="000000"/>
          <w:sz w:val="28"/>
        </w:rPr>
        <w:t>
      3. Осы Қаулының атқарылуын бақылау "Солтүстік Қазақстан облысы бойынша тексеру комиссиясы" мемлекеттік мекемесінің аппарат басшысы Тимур Қабдешұлы Тұрсыновқа жүктелсін.</w:t>
      </w:r>
    </w:p>
    <w:bookmarkEnd w:id="6"/>
    <w:bookmarkStart w:name="z11" w:id="7"/>
    <w:p>
      <w:pPr>
        <w:spacing w:after="0"/>
        <w:ind w:left="0"/>
        <w:jc w:val="both"/>
      </w:pPr>
      <w:r>
        <w:rPr>
          <w:rFonts w:ascii="Times New Roman"/>
          <w:b w:val="false"/>
          <w:i w:val="false"/>
          <w:color w:val="000000"/>
          <w:sz w:val="28"/>
        </w:rPr>
        <w:t>
      4. Осы Қаулы оны алғаш ресми жариялаған күннен он күнтізбелік күн өткесін әрекетке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бойынша Тексеру комиссиясының 2016 жылғы 22 желтоқсандағы № 18 Қаулысымен бекітілді</w:t>
            </w:r>
          </w:p>
        </w:tc>
      </w:tr>
    </w:tbl>
    <w:bookmarkStart w:name="z14" w:id="8"/>
    <w:p>
      <w:pPr>
        <w:spacing w:after="0"/>
        <w:ind w:left="0"/>
        <w:jc w:val="left"/>
      </w:pPr>
      <w:r>
        <w:rPr>
          <w:rFonts w:ascii="Times New Roman"/>
          <w:b/>
          <w:i w:val="false"/>
          <w:color w:val="000000"/>
        </w:rPr>
        <w:t xml:space="preserve">  "Солтүстік Қазақстан облысы бойынша тексеру комиссиясы" мемлекеттік мекемесінің "Б" корпусының әкімшілік мемлекетттік қызметшілерінің қызметтік куәлігін беру қағидалары және оның сипаттамасы</w:t>
      </w:r>
    </w:p>
    <w:bookmarkEnd w:id="8"/>
    <w:bookmarkStart w:name="z15" w:id="9"/>
    <w:p>
      <w:pPr>
        <w:spacing w:after="0"/>
        <w:ind w:left="0"/>
        <w:jc w:val="both"/>
      </w:pPr>
      <w:r>
        <w:rPr>
          <w:rFonts w:ascii="Times New Roman"/>
          <w:b w:val="false"/>
          <w:i w:val="false"/>
          <w:color w:val="000000"/>
          <w:sz w:val="28"/>
        </w:rPr>
        <w:t xml:space="preserve">
      1. Осы "Солтүстік Қазақстан облысы бойынша тексеру комиссиясы" мемлекеттік мекемесінің "Б" корпусының әкімшілік мемлекетттік қызметшілерінің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"Солтүстік Қазақстан облысы бойынша тексеру комиссиясы" мемлекеттік мекемесінің қызметкерлеріне қызметтік куәлігін беру тәртібін және оның сипаттамасын анықтайды.</w:t>
      </w:r>
    </w:p>
    <w:bookmarkEnd w:id="9"/>
    <w:bookmarkStart w:name="z16" w:id="10"/>
    <w:p>
      <w:pPr>
        <w:spacing w:after="0"/>
        <w:ind w:left="0"/>
        <w:jc w:val="both"/>
      </w:pPr>
      <w:r>
        <w:rPr>
          <w:rFonts w:ascii="Times New Roman"/>
          <w:b w:val="false"/>
          <w:i w:val="false"/>
          <w:color w:val="000000"/>
          <w:sz w:val="28"/>
        </w:rPr>
        <w:t>
      2. Қызметтік куәлік (бұдан әрі – "Куәлік") "Солтүстік Қазақстан облысы бойынша тексеру комиссиясы" мемлекеттік мекемесінің (бұдан әрі – "Тексеру комиссиясы") "Б" корпусының әкімшілік мемлекеттік қызметшілерінің лауазымын растайтын ресми құжат болып табылады.</w:t>
      </w:r>
    </w:p>
    <w:bookmarkEnd w:id="10"/>
    <w:bookmarkStart w:name="z17" w:id="11"/>
    <w:p>
      <w:pPr>
        <w:spacing w:after="0"/>
        <w:ind w:left="0"/>
        <w:jc w:val="both"/>
      </w:pPr>
      <w:r>
        <w:rPr>
          <w:rFonts w:ascii="Times New Roman"/>
          <w:b w:val="false"/>
          <w:i w:val="false"/>
          <w:color w:val="000000"/>
          <w:sz w:val="28"/>
        </w:rPr>
        <w:t xml:space="preserve">
      3. Куәлік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жасалады.</w:t>
      </w:r>
    </w:p>
    <w:bookmarkEnd w:id="11"/>
    <w:bookmarkStart w:name="z18" w:id="12"/>
    <w:p>
      <w:pPr>
        <w:spacing w:after="0"/>
        <w:ind w:left="0"/>
        <w:jc w:val="both"/>
      </w:pPr>
      <w:r>
        <w:rPr>
          <w:rFonts w:ascii="Times New Roman"/>
          <w:b w:val="false"/>
          <w:i w:val="false"/>
          <w:color w:val="000000"/>
          <w:sz w:val="28"/>
        </w:rPr>
        <w:t>
      4. Куәлік белгіленген тәртіпте Тексеру комиссиясы Төрағасының қол қоюымен беріледі.</w:t>
      </w:r>
    </w:p>
    <w:bookmarkEnd w:id="12"/>
    <w:bookmarkStart w:name="z19" w:id="13"/>
    <w:p>
      <w:pPr>
        <w:spacing w:after="0"/>
        <w:ind w:left="0"/>
        <w:jc w:val="both"/>
      </w:pPr>
      <w:r>
        <w:rPr>
          <w:rFonts w:ascii="Times New Roman"/>
          <w:b w:val="false"/>
          <w:i w:val="false"/>
          <w:color w:val="000000"/>
          <w:sz w:val="28"/>
        </w:rPr>
        <w:t>
      5. Куәлік лауазымға тағайындалғанда (ауыстырылғанда) қайта тағайындалғанда), бүлінгенде, жоғалғанда, бұрын берілген куәліктің әрекет мерзімі өткенде беріледі. Куәліктің әрекет мерзімі, ол берілген датадан 2 (екі) жыл.</w:t>
      </w:r>
    </w:p>
    <w:bookmarkEnd w:id="13"/>
    <w:bookmarkStart w:name="z20" w:id="14"/>
    <w:p>
      <w:pPr>
        <w:spacing w:after="0"/>
        <w:ind w:left="0"/>
        <w:jc w:val="both"/>
      </w:pPr>
      <w:r>
        <w:rPr>
          <w:rFonts w:ascii="Times New Roman"/>
          <w:b w:val="false"/>
          <w:i w:val="false"/>
          <w:color w:val="000000"/>
          <w:sz w:val="28"/>
        </w:rPr>
        <w:t>
      6. Куәлік, сәйкес ресімдеусіз, әрекет мерзімі өткен куәлік, бүлінген және тазартылған жағдайда заңсыз деп танылады.</w:t>
      </w:r>
    </w:p>
    <w:bookmarkEnd w:id="14"/>
    <w:bookmarkStart w:name="z21" w:id="15"/>
    <w:p>
      <w:pPr>
        <w:spacing w:after="0"/>
        <w:ind w:left="0"/>
        <w:jc w:val="both"/>
      </w:pPr>
      <w:r>
        <w:rPr>
          <w:rFonts w:ascii="Times New Roman"/>
          <w:b w:val="false"/>
          <w:i w:val="false"/>
          <w:color w:val="000000"/>
          <w:sz w:val="28"/>
        </w:rPr>
        <w:t>
      7. Тұрған лауазымынан босатылған, жұмыстан босатылған, ауыстырылған (қайтадан тағайындалған) кезде қызметкерлер, сәйкес бұйрық шыққан күннен бастап, үш жұмыс күні аралығында куәлігін кадрлар жөніндегі бас инспекторға тапсырады.</w:t>
      </w:r>
    </w:p>
    <w:bookmarkEnd w:id="15"/>
    <w:bookmarkStart w:name="z22" w:id="16"/>
    <w:p>
      <w:pPr>
        <w:spacing w:after="0"/>
        <w:ind w:left="0"/>
        <w:jc w:val="both"/>
      </w:pPr>
      <w:r>
        <w:rPr>
          <w:rFonts w:ascii="Times New Roman"/>
          <w:b w:val="false"/>
          <w:i w:val="false"/>
          <w:color w:val="000000"/>
          <w:sz w:val="28"/>
        </w:rPr>
        <w:t xml:space="preserve">
      8. Куәлікті есепке алу және қайтару куәліктерді беру және қайтару, ол осы Қағидаларының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тігілетін және нөмерленетін журналда жүзеге асырылады.</w:t>
      </w:r>
    </w:p>
    <w:bookmarkEnd w:id="16"/>
    <w:bookmarkStart w:name="z23" w:id="17"/>
    <w:p>
      <w:pPr>
        <w:spacing w:after="0"/>
        <w:ind w:left="0"/>
        <w:jc w:val="both"/>
      </w:pPr>
      <w:r>
        <w:rPr>
          <w:rFonts w:ascii="Times New Roman"/>
          <w:b w:val="false"/>
          <w:i w:val="false"/>
          <w:color w:val="000000"/>
          <w:sz w:val="28"/>
        </w:rPr>
        <w:t>
      9. Қызметтік куәлік және есеп журналы Персоналды басқару қызметінің сейфінде сақталады.</w:t>
      </w:r>
    </w:p>
    <w:bookmarkEnd w:id="17"/>
    <w:bookmarkStart w:name="z24" w:id="18"/>
    <w:p>
      <w:pPr>
        <w:spacing w:after="0"/>
        <w:ind w:left="0"/>
        <w:jc w:val="both"/>
      </w:pPr>
      <w:r>
        <w:rPr>
          <w:rFonts w:ascii="Times New Roman"/>
          <w:b w:val="false"/>
          <w:i w:val="false"/>
          <w:color w:val="000000"/>
          <w:sz w:val="28"/>
        </w:rPr>
        <w:t>
      10. Қызметтік куәлікті, мемлекеттік қызметке алғаш рет қабылданған мемлекеттік қыметшіге беру кезінде оны пайдалану және оны сақтау тәртібі жөнінде түсініктеме жүргізіледі.</w:t>
      </w:r>
    </w:p>
    <w:bookmarkEnd w:id="18"/>
    <w:bookmarkStart w:name="z25" w:id="19"/>
    <w:p>
      <w:pPr>
        <w:spacing w:after="0"/>
        <w:ind w:left="0"/>
        <w:jc w:val="both"/>
      </w:pPr>
      <w:r>
        <w:rPr>
          <w:rFonts w:ascii="Times New Roman"/>
          <w:b w:val="false"/>
          <w:i w:val="false"/>
          <w:color w:val="000000"/>
          <w:sz w:val="28"/>
        </w:rPr>
        <w:t xml:space="preserve">
      Осы Қағидаларының 5 тармағына сәйкес Қызметтік куәлікті ауыстырған кезде, бұрын берілген қызметтік куәлік қызметтік куәлікті беру үшін жауапты Персоналды басқару қызметінің қызметкерімен куәлік алынады. </w:t>
      </w:r>
    </w:p>
    <w:bookmarkEnd w:id="19"/>
    <w:bookmarkStart w:name="z26" w:id="20"/>
    <w:p>
      <w:pPr>
        <w:spacing w:after="0"/>
        <w:ind w:left="0"/>
        <w:jc w:val="both"/>
      </w:pPr>
      <w:r>
        <w:rPr>
          <w:rFonts w:ascii="Times New Roman"/>
          <w:b w:val="false"/>
          <w:i w:val="false"/>
          <w:color w:val="000000"/>
          <w:sz w:val="28"/>
        </w:rPr>
        <w:t>
      11. Жыл сайын, 1 қаңтардағы жағдай бойынша, персоналды басқару қызметімен қызметтік куәліктердің, олардың есептік мәліметтерге сәйкестігі салыстырылады.</w:t>
      </w:r>
    </w:p>
    <w:bookmarkEnd w:id="20"/>
    <w:bookmarkStart w:name="z27" w:id="21"/>
    <w:p>
      <w:pPr>
        <w:spacing w:after="0"/>
        <w:ind w:left="0"/>
        <w:jc w:val="both"/>
      </w:pPr>
      <w:r>
        <w:rPr>
          <w:rFonts w:ascii="Times New Roman"/>
          <w:b w:val="false"/>
          <w:i w:val="false"/>
          <w:color w:val="000000"/>
          <w:sz w:val="28"/>
        </w:rPr>
        <w:t xml:space="preserve">
      12. Куәлікті есепетен шығару және жою қаржылық-шаруашылық бөлімінің бас бухгалтерімен және кадрлар жөніндегі бас инспектормен тексеру комиссиясынының аппарат басшысымен келісумен, есептен шығару және осы Қағидаларының </w:t>
      </w:r>
      <w:r>
        <w:rPr>
          <w:rFonts w:ascii="Times New Roman"/>
          <w:b w:val="false"/>
          <w:i w:val="false"/>
          <w:color w:val="000000"/>
          <w:sz w:val="28"/>
        </w:rPr>
        <w:t>3 қосымшасының</w:t>
      </w:r>
      <w:r>
        <w:rPr>
          <w:rFonts w:ascii="Times New Roman"/>
          <w:b w:val="false"/>
          <w:i w:val="false"/>
          <w:color w:val="000000"/>
          <w:sz w:val="28"/>
        </w:rPr>
        <w:t xml:space="preserve"> нысаны сәйкес акті жасаумен жасалады.</w:t>
      </w:r>
    </w:p>
    <w:bookmarkEnd w:id="21"/>
    <w:bookmarkStart w:name="z28" w:id="22"/>
    <w:p>
      <w:pPr>
        <w:spacing w:after="0"/>
        <w:ind w:left="0"/>
        <w:jc w:val="both"/>
      </w:pPr>
      <w:r>
        <w:rPr>
          <w:rFonts w:ascii="Times New Roman"/>
          <w:b w:val="false"/>
          <w:i w:val="false"/>
          <w:color w:val="000000"/>
          <w:sz w:val="28"/>
        </w:rPr>
        <w:t>
      13. Куәлікті жоғалтқан немесе бүлдірген жағдайларда қызметкер үш жұмыс күні аралығында жазбаша түрде, ол туралы кадрлар жұмысы жөніндегі бас инспекторға хабарлайды.</w:t>
      </w:r>
    </w:p>
    <w:bookmarkEnd w:id="22"/>
    <w:bookmarkStart w:name="z29" w:id="23"/>
    <w:p>
      <w:pPr>
        <w:spacing w:after="0"/>
        <w:ind w:left="0"/>
        <w:jc w:val="both"/>
      </w:pPr>
      <w:r>
        <w:rPr>
          <w:rFonts w:ascii="Times New Roman"/>
          <w:b w:val="false"/>
          <w:i w:val="false"/>
          <w:color w:val="000000"/>
          <w:sz w:val="28"/>
        </w:rPr>
        <w:t>
      14. Куәлігін жоғалтқан адам, жергілікті бұқаралық ақпарат құралдарына жоғалған куәліктің заңсыз екендігі туралы ақпарат жариялауға жібереді.</w:t>
      </w:r>
    </w:p>
    <w:bookmarkEnd w:id="23"/>
    <w:bookmarkStart w:name="z30" w:id="24"/>
    <w:p>
      <w:pPr>
        <w:spacing w:after="0"/>
        <w:ind w:left="0"/>
        <w:jc w:val="both"/>
      </w:pPr>
      <w:r>
        <w:rPr>
          <w:rFonts w:ascii="Times New Roman"/>
          <w:b w:val="false"/>
          <w:i w:val="false"/>
          <w:color w:val="000000"/>
          <w:sz w:val="28"/>
        </w:rPr>
        <w:t>
      15. Жоғалған, бүлінген қызметтік куәліктің әр фактісі бойынша және оны басқа адамдарға беру немесе оны тағайындалымы бойынша пайдаланбау бойынша қызметтік тексеру жүргізу туралы бұйрық шығарылған күннен бастап, он жұмыс күні аралығында Персоналды басқару қызметімен оның нәтижесі бойынша тексеру комиссиясының тәртіптік комиссиясы кінәліларды тәртіптік жауаптылыққа тарту туралы мәселені қарайды.</w:t>
      </w:r>
    </w:p>
    <w:bookmarkEnd w:id="24"/>
    <w:bookmarkStart w:name="z31" w:id="25"/>
    <w:p>
      <w:pPr>
        <w:spacing w:after="0"/>
        <w:ind w:left="0"/>
        <w:jc w:val="both"/>
      </w:pPr>
      <w:r>
        <w:rPr>
          <w:rFonts w:ascii="Times New Roman"/>
          <w:b w:val="false"/>
          <w:i w:val="false"/>
          <w:color w:val="000000"/>
          <w:sz w:val="28"/>
        </w:rPr>
        <w:t>
      16. Қызметкердің кінәсы бойынша жоғалған немесе бүлінген куәлікті қызметкер өзінің меншікті қаражатының есебінен қалпына келтіреді.</w:t>
      </w:r>
    </w:p>
    <w:bookmarkEnd w:id="25"/>
    <w:bookmarkStart w:name="z32" w:id="26"/>
    <w:p>
      <w:pPr>
        <w:spacing w:after="0"/>
        <w:ind w:left="0"/>
        <w:jc w:val="both"/>
      </w:pPr>
      <w:r>
        <w:rPr>
          <w:rFonts w:ascii="Times New Roman"/>
          <w:b w:val="false"/>
          <w:i w:val="false"/>
          <w:color w:val="000000"/>
          <w:sz w:val="28"/>
        </w:rPr>
        <w:t xml:space="preserve">
      17. Куәліктің қаптамасы "Бумвенил" тері алмыстырғыштан, қою - қызыл түсті, Қазақстан Республикасының Елтаңбасымен және мемлекеттік және орыс тілдеріндегі "КУӘЛІК" жазумен дайындалады. Куәлік жазылған түрінде 65x200 миллиметр мөлшерінде, беттері (60x90 миллиметр форматында) болады. Сол жақ және оң жақ ішкі бөлігі көк түсте орындалған. Оң жағында, сол жақ бұрышында фотосурет үшін орын. Екі жағының жоғарғы бөлігінде мемлекеттік және орыс тілдерінде "Солтүстік Қазақстан облысы бойынша тексеру комиссиясы" жазуы басылады, мекеменің атауының жазуының астында кішкентай әріптермен "Қазақстан Республикасы" мемлекеттік тілде, ұлттық орнаментпен жазылады, төменіректе куәліктің номері, тегі, аты, әкесінің аты (болған жағдайда), лауазымы, құрылымдық бөлімшенің атауы мемлекеттік және орыс тілдерінде жазылады. Төменгі оң және сол жағында куәліктің әрекет мерзімі көрсетіледі. </w:t>
      </w:r>
    </w:p>
    <w:bookmarkEnd w:id="26"/>
    <w:bookmarkStart w:name="z33" w:id="27"/>
    <w:p>
      <w:pPr>
        <w:spacing w:after="0"/>
        <w:ind w:left="0"/>
        <w:jc w:val="both"/>
      </w:pPr>
      <w:r>
        <w:rPr>
          <w:rFonts w:ascii="Times New Roman"/>
          <w:b w:val="false"/>
          <w:i w:val="false"/>
          <w:color w:val="000000"/>
          <w:sz w:val="28"/>
        </w:rPr>
        <w:t>
      18. Куәлік тексеру комиссиясының төрағасының қолымен расталады және елтаңбалық мөрмен расталады және нықталады.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тексеру комиссиясы" мемлекеттік мекемесінің "Б" корпусының әкімшілік мемлекеттік қызметшілерінің қызметтік куәлігін беру Қағидаларына және оның сипаттамасына Қосымша № 1</w:t>
            </w:r>
          </w:p>
        </w:tc>
      </w:tr>
    </w:tbl>
    <w:bookmarkStart w:name="z35" w:id="28"/>
    <w:p>
      <w:pPr>
        <w:spacing w:after="0"/>
        <w:ind w:left="0"/>
        <w:jc w:val="left"/>
      </w:pPr>
      <w:r>
        <w:rPr>
          <w:rFonts w:ascii="Times New Roman"/>
          <w:b/>
          <w:i w:val="false"/>
          <w:color w:val="000000"/>
        </w:rPr>
        <w:t xml:space="preserve"> Куәлігінің үлгісі</w:t>
      </w:r>
    </w:p>
    <w:bookmarkEnd w:id="28"/>
    <w:bookmarkStart w:name="z3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тексеру комиссиясы" мемлекеттік мекемесінің "Б" корпусының әкімшілік мемлекеттік қызметшілерінің қызметтік куәлігін беру Қағидаларына және оның сипаттамасына Қосымша № 2</w:t>
            </w:r>
          </w:p>
        </w:tc>
      </w:tr>
    </w:tbl>
    <w:bookmarkStart w:name="z39" w:id="31"/>
    <w:p>
      <w:pPr>
        <w:spacing w:after="0"/>
        <w:ind w:left="0"/>
        <w:jc w:val="both"/>
      </w:pPr>
      <w:r>
        <w:rPr>
          <w:rFonts w:ascii="Times New Roman"/>
          <w:b w:val="false"/>
          <w:i w:val="false"/>
          <w:color w:val="000000"/>
          <w:sz w:val="28"/>
        </w:rPr>
        <w:t>
      Нысан</w:t>
      </w:r>
    </w:p>
    <w:bookmarkEnd w:id="31"/>
    <w:bookmarkStart w:name="z40" w:id="32"/>
    <w:p>
      <w:pPr>
        <w:spacing w:after="0"/>
        <w:ind w:left="0"/>
        <w:jc w:val="left"/>
      </w:pPr>
      <w:r>
        <w:rPr>
          <w:rFonts w:ascii="Times New Roman"/>
          <w:b/>
          <w:i w:val="false"/>
          <w:color w:val="000000"/>
        </w:rPr>
        <w:t xml:space="preserve">  "Солтүстік Қазақстан облысы тексеру комиссиясы" мемлекеттік мекемесінің қызметтік куәлігін беру және қайтару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Тегі, аты, әкесінің аты (бар болса)</w:t>
            </w:r>
          </w:p>
          <w:bookmarkEnd w:id="33"/>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Ескертпе: журнал тігілген, нөмірленген болуы тиіс.</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тексеру комиссиясы" мемлекеттік мекемесінің "Б" корпусының әкімшілік мемлекеттік қызметшілерінің қызметтік куәлігін беру Қағидаларына және оның сипаттамасына Қосымша 3</w:t>
            </w:r>
          </w:p>
        </w:tc>
      </w:tr>
    </w:tbl>
    <w:bookmarkStart w:name="z46" w:id="35"/>
    <w:p>
      <w:pPr>
        <w:spacing w:after="0"/>
        <w:ind w:left="0"/>
        <w:jc w:val="both"/>
      </w:pPr>
      <w:r>
        <w:rPr>
          <w:rFonts w:ascii="Times New Roman"/>
          <w:b w:val="false"/>
          <w:i w:val="false"/>
          <w:color w:val="000000"/>
          <w:sz w:val="28"/>
        </w:rPr>
        <w:t>
      Нысан</w:t>
      </w:r>
    </w:p>
    <w:bookmarkEnd w:id="35"/>
    <w:bookmarkStart w:name="z47" w:id="36"/>
    <w:p>
      <w:pPr>
        <w:spacing w:after="0"/>
        <w:ind w:left="0"/>
        <w:jc w:val="both"/>
      </w:pPr>
      <w:r>
        <w:rPr>
          <w:rFonts w:ascii="Times New Roman"/>
          <w:b w:val="false"/>
          <w:i w:val="false"/>
          <w:color w:val="000000"/>
          <w:sz w:val="28"/>
        </w:rPr>
        <w:t>
      Ұйымның атауы</w:t>
      </w:r>
    </w:p>
    <w:bookmarkEnd w:id="36"/>
    <w:bookmarkStart w:name="z48" w:id="37"/>
    <w:p>
      <w:pPr>
        <w:spacing w:after="0"/>
        <w:ind w:left="0"/>
        <w:jc w:val="left"/>
      </w:pPr>
      <w:r>
        <w:rPr>
          <w:rFonts w:ascii="Times New Roman"/>
          <w:b/>
          <w:i w:val="false"/>
          <w:color w:val="000000"/>
        </w:rPr>
        <w:t xml:space="preserve"> АКТІ</w:t>
      </w:r>
    </w:p>
    <w:bookmarkEnd w:id="37"/>
    <w:bookmarkStart w:name="z49" w:id="38"/>
    <w:p>
      <w:pPr>
        <w:spacing w:after="0"/>
        <w:ind w:left="0"/>
        <w:jc w:val="both"/>
      </w:pPr>
      <w:r>
        <w:rPr>
          <w:rFonts w:ascii="Times New Roman"/>
          <w:b w:val="false"/>
          <w:i w:val="false"/>
          <w:color w:val="000000"/>
          <w:sz w:val="28"/>
        </w:rPr>
        <w:t>
      __________________ ________ № ________</w:t>
      </w:r>
    </w:p>
    <w:bookmarkEnd w:id="38"/>
    <w:bookmarkStart w:name="z50" w:id="39"/>
    <w:p>
      <w:pPr>
        <w:spacing w:after="0"/>
        <w:ind w:left="0"/>
        <w:jc w:val="both"/>
      </w:pPr>
      <w:r>
        <w:rPr>
          <w:rFonts w:ascii="Times New Roman"/>
          <w:b w:val="false"/>
          <w:i w:val="false"/>
          <w:color w:val="000000"/>
          <w:sz w:val="28"/>
        </w:rPr>
        <w:t>
      жасалу орны             күні</w:t>
      </w:r>
    </w:p>
    <w:bookmarkEnd w:id="39"/>
    <w:bookmarkStart w:name="z51" w:id="40"/>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лауызымын көрсету керек), "Солтүстік Қазақстан облысы тексеру комиссиясы" мемлекеттік мекемесі қызметтік куәлігін беру Қағидалары және оның сипаттамасы 12-тармағының негізінде қызметкерлерді есептен шығаруға және жоюға жиналған практикалық маңызын жоғалтқан куәліктерін зерделеп: _______ жұмыстан босатылуға, басқа қызметке ауысуға байланысты:_______ тізімге сәйкес:</w:t>
      </w:r>
    </w:p>
    <w:bookmarkEnd w:id="40"/>
    <w:bookmarkStart w:name="z52" w:id="41"/>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41"/>
    <w:bookmarkStart w:name="z53" w:id="42"/>
    <w:p>
      <w:pPr>
        <w:spacing w:after="0"/>
        <w:ind w:left="0"/>
        <w:jc w:val="both"/>
      </w:pPr>
      <w:r>
        <w:rPr>
          <w:rFonts w:ascii="Times New Roman"/>
          <w:b w:val="false"/>
          <w:i w:val="false"/>
          <w:color w:val="000000"/>
          <w:sz w:val="28"/>
        </w:rPr>
        <w:t>
      Лаузымның атауы                   Қолы</w:t>
      </w:r>
    </w:p>
    <w:bookmarkEnd w:id="42"/>
    <w:bookmarkStart w:name="z54" w:id="43"/>
    <w:p>
      <w:pPr>
        <w:spacing w:after="0"/>
        <w:ind w:left="0"/>
        <w:jc w:val="both"/>
      </w:pPr>
      <w:r>
        <w:rPr>
          <w:rFonts w:ascii="Times New Roman"/>
          <w:b w:val="false"/>
          <w:i w:val="false"/>
          <w:color w:val="000000"/>
          <w:sz w:val="28"/>
        </w:rPr>
        <w:t>
      Лаузымның атауы                   Қолы</w:t>
      </w:r>
    </w:p>
    <w:bookmarkEnd w:id="43"/>
    <w:bookmarkStart w:name="z55" w:id="44"/>
    <w:p>
      <w:pPr>
        <w:spacing w:after="0"/>
        <w:ind w:left="0"/>
        <w:jc w:val="both"/>
      </w:pPr>
      <w:r>
        <w:rPr>
          <w:rFonts w:ascii="Times New Roman"/>
          <w:b w:val="false"/>
          <w:i w:val="false"/>
          <w:color w:val="000000"/>
          <w:sz w:val="28"/>
        </w:rPr>
        <w:t>
      Лаузымның атауы                   Қолы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