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b7cb" w14:textId="73cb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 Солтүстік Қазақстан облысы әкімдігінің 2016 жылғы 14 маусымдағы № 213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23 тамыздағы № 319 қаулысы. Солтүстік Қазақстан облысының Әділет департаментінде 2016 жылғы 30 қыркүйекте N 3899 болып тіркелді. Күші жойылды - Солтүстік Қазақстан облысы әкімдігінің 2017 жылғы 7 қарашадағы № 447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07.11.2017 </w:t>
      </w:r>
      <w:r>
        <w:rPr>
          <w:rFonts w:ascii="Times New Roman"/>
          <w:b w:val="false"/>
          <w:i w:val="false"/>
          <w:color w:val="ff0000"/>
          <w:sz w:val="28"/>
        </w:rPr>
        <w:t>№ 447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"Азаматтық хал актілерін тіркеу мәселелері бойынша мемлекеттік көрсетілетін қызметтер регламенттерін бекіту туралы" Солтүстік Қазақстан облысы әкімдігінің 2016 жылғы 14 маусымдағы № 213 </w:t>
      </w:r>
      <w:r>
        <w:rPr>
          <w:rFonts w:ascii="Times New Roman"/>
          <w:b w:val="false"/>
          <w:i w:val="false"/>
          <w:color w:val="000000"/>
          <w:sz w:val="28"/>
        </w:rPr>
        <w:t>қаулысына</w:t>
      </w:r>
      <w:r>
        <w:rPr>
          <w:rFonts w:ascii="Times New Roman"/>
          <w:b w:val="false"/>
          <w:i w:val="false"/>
          <w:color w:val="000000"/>
          <w:sz w:val="28"/>
        </w:rPr>
        <w:t xml:space="preserve"> (2016 жылғы 4 тамыз "Әділет" Қазақстан Республикасы нормативтік құқықтық актілерінің ақпараттық құқықтық жүйесінде жарияланды, Нормативтік құқықтық актілерді мемлекеттік тіркеу тізілімінде № 3827 болып тіркелді)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әкімінің аппараты" коммуналдық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23 тамыздағы № 319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14 маусымдағы № 213 қаулысымен бекітілген</w:t>
            </w:r>
          </w:p>
        </w:tc>
      </w:tr>
    </w:tbl>
    <w:bookmarkStart w:name="z12" w:id="1"/>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1.Жалпы ережелер</w:t>
      </w:r>
    </w:p>
    <w:bookmarkEnd w:id="2"/>
    <w:bookmarkStart w:name="z14" w:id="3"/>
    <w:p>
      <w:pPr>
        <w:spacing w:after="0"/>
        <w:ind w:left="0"/>
        <w:jc w:val="both"/>
      </w:pPr>
      <w:r>
        <w:rPr>
          <w:rFonts w:ascii="Times New Roman"/>
          <w:b w:val="false"/>
          <w:i w:val="false"/>
          <w:color w:val="000000"/>
          <w:sz w:val="28"/>
        </w:rPr>
        <w:t xml:space="preserve">
      1.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 (бұдан әрі – Регламент)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тіркелді)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 (бұдан әрі – Стандарт) негізінде әзірленді.</w:t>
      </w:r>
      <w:r>
        <w:br/>
      </w:r>
      <w:r>
        <w:rPr>
          <w:rFonts w:ascii="Times New Roman"/>
          <w:b w:val="false"/>
          <w:i w:val="false"/>
          <w:color w:val="000000"/>
          <w:sz w:val="28"/>
        </w:rPr>
        <w:t xml:space="preserve">
      </w:t>
      </w:r>
      <w:r>
        <w:rPr>
          <w:rFonts w:ascii="Times New Roman"/>
          <w:b w:val="false"/>
          <w:i w:val="false"/>
          <w:color w:val="000000"/>
          <w:sz w:val="28"/>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 мен облыстық маңызы бар қаланың жергілікті атқарушы органдарымен (бұдан әрі - ЖАО)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қызмет көрсету нәтижесін беру мынандай баламалы негізде: </w:t>
      </w:r>
      <w:r>
        <w:br/>
      </w:r>
      <w:r>
        <w:rPr>
          <w:rFonts w:ascii="Times New Roman"/>
          <w:b w:val="false"/>
          <w:i w:val="false"/>
          <w:color w:val="000000"/>
          <w:sz w:val="28"/>
        </w:rPr>
        <w:t xml:space="preserve">
      </w:t>
      </w:r>
      <w:r>
        <w:rPr>
          <w:rFonts w:ascii="Times New Roman"/>
          <w:b w:val="false"/>
          <w:i w:val="false"/>
          <w:color w:val="000000"/>
          <w:sz w:val="28"/>
        </w:rPr>
        <w:t>1) аудандардың және облыстық маңызы бар қаланың, аудандық маңызы бар қалалардың ЖАО, ауылдық округтердің әкімдері;</w:t>
      </w:r>
      <w:r>
        <w:br/>
      </w:r>
      <w:r>
        <w:rPr>
          <w:rFonts w:ascii="Times New Roman"/>
          <w:b w:val="false"/>
          <w:i w:val="false"/>
          <w:color w:val="000000"/>
          <w:sz w:val="28"/>
        </w:rPr>
        <w:t xml:space="preserve">
      </w:t>
      </w:r>
      <w:r>
        <w:rPr>
          <w:rFonts w:ascii="Times New Roman"/>
          <w:b w:val="false"/>
          <w:i w:val="false"/>
          <w:color w:val="000000"/>
          <w:sz w:val="28"/>
        </w:rPr>
        <w:t xml:space="preserve">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"Азаматтарға арналған үкімет" мемлекеттік корпорациясы" коммерциялық емес акционерлік қоғам тізбесі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 веб-порталы" (бұдан әрі – портал) www.egov.kz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ақылы/тегін жеке тұлғаларға (бұдан әрі – көрсетілетін қызметті алушы) көрсетіледі.</w:t>
      </w:r>
      <w:r>
        <w:br/>
      </w:r>
      <w:r>
        <w:rPr>
          <w:rFonts w:ascii="Times New Roman"/>
          <w:b w:val="false"/>
          <w:i w:val="false"/>
          <w:color w:val="000000"/>
          <w:sz w:val="28"/>
        </w:rPr>
        <w:t xml:space="preserve">
      </w:t>
      </w:r>
      <w:r>
        <w:rPr>
          <w:rFonts w:ascii="Times New Roman"/>
          <w:b w:val="false"/>
          <w:i w:val="false"/>
          <w:color w:val="000000"/>
          <w:sz w:val="28"/>
        </w:rPr>
        <w:t>1) тууды мемлекеттік тіркеу тегін көрсетіледі;</w:t>
      </w:r>
      <w:r>
        <w:br/>
      </w:r>
      <w:r>
        <w:rPr>
          <w:rFonts w:ascii="Times New Roman"/>
          <w:b w:val="false"/>
          <w:i w:val="false"/>
          <w:color w:val="000000"/>
          <w:sz w:val="28"/>
        </w:rPr>
        <w:t xml:space="preserve">
      </w:t>
      </w:r>
      <w:r>
        <w:rPr>
          <w:rFonts w:ascii="Times New Roman"/>
          <w:b w:val="false"/>
          <w:i w:val="false"/>
          <w:color w:val="000000"/>
          <w:sz w:val="28"/>
        </w:rPr>
        <w:t>2) туу туралы акт жазбасын өзгертуге, толықтыруға, түзетуге және қалпына келтіруге байланысты куәлік бергені үшін 0,5 айлық есептік көрсеткіш мөлшерінде мемлекеттік баж алынады.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баж сомасы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537-бабына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Порталда көрсетілетін қызметті алушының "Жеке кабинетіне" көрсетілетін қызметті берушінің уәкілетті тұлғасының электрондық цифрлық қолы (бұдан әрі – ЭЦҚ) қойылған электрондық құжат нысанында мемлекеттік қызмет көрсету нәтижесінің берілу күнінің белгіленуі туралы хабарлама жолданады.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беру нысаны: қағаз түрінде.</w:t>
      </w:r>
    </w:p>
    <w:bookmarkEnd w:id="3"/>
    <w:bookmarkStart w:name="z30"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31"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тууды тіркеу үшін көрсетілетін қызметті берушіге немесе Мемлекеттік корпорацияға жүгінген кезде қажетті құжаттар тізбесі болып табылады: </w:t>
      </w:r>
      <w:r>
        <w:br/>
      </w:r>
      <w:r>
        <w:rPr>
          <w:rFonts w:ascii="Times New Roman"/>
          <w:b w:val="false"/>
          <w:i w:val="false"/>
          <w:color w:val="000000"/>
          <w:sz w:val="28"/>
        </w:rPr>
        <w:t xml:space="preserve">
      </w:t>
      </w:r>
      <w:r>
        <w:rPr>
          <w:rFonts w:ascii="Times New Roman"/>
          <w:b w:val="false"/>
          <w:i w:val="false"/>
          <w:color w:val="000000"/>
          <w:sz w:val="28"/>
        </w:rPr>
        <w:t>1) Стандарттың 1-қосымшасына сәйкес нысандағы тууды мемлекеттәк тіркеу туралы өтініш (бұдан әрі - өтініш);</w:t>
      </w:r>
      <w:r>
        <w:br/>
      </w:r>
      <w:r>
        <w:rPr>
          <w:rFonts w:ascii="Times New Roman"/>
          <w:b w:val="false"/>
          <w:i w:val="false"/>
          <w:color w:val="000000"/>
          <w:sz w:val="28"/>
        </w:rPr>
        <w:t xml:space="preserve">
      </w:t>
      </w:r>
      <w:r>
        <w:rPr>
          <w:rFonts w:ascii="Times New Roman"/>
          <w:b w:val="false"/>
          <w:i w:val="false"/>
          <w:color w:val="000000"/>
          <w:sz w:val="28"/>
        </w:rPr>
        <w:t>2) ата-анасының немесе нотариатта куәландырылған сенімхат бойынша өкілдің жеке басын куәландыратын құжаты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3) ата-анасының неке қию (ерлі-зайыптылық) туралы куәлігінің көшірмесі (Қазақстан Республикасының аумағында 2008 жылдан кейін некені тіркеген тұлғалар куәліктің көшірмесін ұсынылмайды);</w:t>
      </w:r>
      <w:r>
        <w:br/>
      </w:r>
      <w:r>
        <w:rPr>
          <w:rFonts w:ascii="Times New Roman"/>
          <w:b w:val="false"/>
          <w:i w:val="false"/>
          <w:color w:val="000000"/>
          <w:sz w:val="28"/>
        </w:rPr>
        <w:t xml:space="preserve">
      </w:t>
      </w:r>
      <w:r>
        <w:rPr>
          <w:rFonts w:ascii="Times New Roman"/>
          <w:b w:val="false"/>
          <w:i w:val="false"/>
          <w:color w:val="000000"/>
          <w:sz w:val="28"/>
        </w:rPr>
        <w:t>4) туу туралы медициналық куәлігі немесе туу фактісін белгілеу туралы сот шешімінің көшірмесі;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xml:space="preserve">
      </w:t>
      </w:r>
      <w:r>
        <w:rPr>
          <w:rFonts w:ascii="Times New Roman"/>
          <w:b w:val="false"/>
          <w:i w:val="false"/>
          <w:color w:val="000000"/>
          <w:sz w:val="28"/>
        </w:rPr>
        <w:t>шетелдіктер қосымша ұсынады:</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Республикасында тұрақты тұратын немесе уақытша болатын шетелдіктер мен азаматтығы жоқ адамдар өз мәртебесіне сәйкес келетін жеке басты куәландыратын құжаттарын ұсынады. Жеке басын куәландыратын құжаттарды көрсетумен қатар, оның мәтiнiнiң нотариатта куәландырылған мемлекеттік тiлiндегi немесе орыс тiлiндегi аудармасын ұсынады.</w:t>
      </w:r>
      <w:r>
        <w:br/>
      </w:r>
      <w:r>
        <w:rPr>
          <w:rFonts w:ascii="Times New Roman"/>
          <w:b w:val="false"/>
          <w:i w:val="false"/>
          <w:color w:val="000000"/>
          <w:sz w:val="28"/>
        </w:rPr>
        <w:t xml:space="preserve">
      </w:t>
      </w:r>
      <w:r>
        <w:rPr>
          <w:rFonts w:ascii="Times New Roman"/>
          <w:b w:val="false"/>
          <w:i w:val="false"/>
          <w:color w:val="000000"/>
          <w:sz w:val="28"/>
        </w:rPr>
        <w:t>Порталға жүгінген кезде (тууды тіркеу кезінде Қазақстан Республикасының азаматтары үшін):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ЭЦҚ-мен куәландырылған электрондық өтініш;</w:t>
      </w:r>
      <w:r>
        <w:br/>
      </w:r>
      <w:r>
        <w:rPr>
          <w:rFonts w:ascii="Times New Roman"/>
          <w:b w:val="false"/>
          <w:i w:val="false"/>
          <w:color w:val="000000"/>
          <w:sz w:val="28"/>
        </w:rPr>
        <w:t xml:space="preserve">
      </w:t>
      </w:r>
      <w:r>
        <w:rPr>
          <w:rFonts w:ascii="Times New Roman"/>
          <w:b w:val="false"/>
          <w:i w:val="false"/>
          <w:color w:val="000000"/>
          <w:sz w:val="28"/>
        </w:rPr>
        <w:t xml:space="preserve">2) азаматтық хал актілерін тіркеу туралы электрондық құжат (Қазақстан Республикасының аумағында 2008 жылдан кейін тіркелген құжаттар ұсынылмайды).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 туралы, туу туралы медициналық куәлік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Баланың туған күнінен бастап екі ай мерзім өткеннен кейін, баланың тууын тіркеген жағдайда қосымша ұсынылады:</w:t>
      </w:r>
      <w:r>
        <w:br/>
      </w:r>
      <w:r>
        <w:rPr>
          <w:rFonts w:ascii="Times New Roman"/>
          <w:b w:val="false"/>
          <w:i w:val="false"/>
          <w:color w:val="000000"/>
          <w:sz w:val="28"/>
        </w:rPr>
        <w:t xml:space="preserve">
      </w:t>
      </w:r>
      <w:r>
        <w:rPr>
          <w:rFonts w:ascii="Times New Roman"/>
          <w:b w:val="false"/>
          <w:i w:val="false"/>
          <w:color w:val="000000"/>
          <w:sz w:val="28"/>
        </w:rPr>
        <w:t>1) ата-анасының түсініктемесі;</w:t>
      </w:r>
      <w:r>
        <w:br/>
      </w:r>
      <w:r>
        <w:rPr>
          <w:rFonts w:ascii="Times New Roman"/>
          <w:b w:val="false"/>
          <w:i w:val="false"/>
          <w:color w:val="000000"/>
          <w:sz w:val="28"/>
        </w:rPr>
        <w:t xml:space="preserve">
      </w:t>
      </w:r>
      <w:r>
        <w:rPr>
          <w:rFonts w:ascii="Times New Roman"/>
          <w:b w:val="false"/>
          <w:i w:val="false"/>
          <w:color w:val="000000"/>
          <w:sz w:val="28"/>
        </w:rPr>
        <w:t>2) баланың туған жері мен ата-анасының тұрғылықты жері бойынша туу туралы акт жазбасының жоқтығы туралы тіркеуші органның анықтамасы (Қазақстан Республикасының аумағында 2008 жылдан кейін туылған балалардан басқа);</w:t>
      </w:r>
      <w:r>
        <w:br/>
      </w:r>
      <w:r>
        <w:rPr>
          <w:rFonts w:ascii="Times New Roman"/>
          <w:b w:val="false"/>
          <w:i w:val="false"/>
          <w:color w:val="000000"/>
          <w:sz w:val="28"/>
        </w:rPr>
        <w:t xml:space="preserve">
      </w:t>
      </w:r>
      <w:r>
        <w:rPr>
          <w:rFonts w:ascii="Times New Roman"/>
          <w:b w:val="false"/>
          <w:i w:val="false"/>
          <w:color w:val="000000"/>
          <w:sz w:val="28"/>
        </w:rPr>
        <w:t xml:space="preserve">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тіркелді) бекітілген нысан бойынша баланың тұратын жері бойынша оның денсаулығы туралы анықтама (жүгінген кезден бастап 7 (жеті) күннен кешіктірілмей берілген);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аудандардың және облыстық маңызы бар қалалардың, аудандық маңызы бар қалалардың ЖАО, ауылдар, ауылдық округтердің әкімдері немесе Мемлекеттік корпорация қызметкері құжаттардың көшірмелерін тексереді, одан кейін көрсетілетін қызметті берушіге түпнұсқасын қайтарады.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туу туралы акт жазбасына өзгерістер, толықтырулар мен түзетулер енгізу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1) Стандартқа 2-қосымшаға сәйкес нысандағы өзгерістер, толықтырулар мен түзетулер енгізу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3) туу туралы куәлігі, куәліктің түпнұсқасы жоғалған жағдайда – тууды тіркеу туралы анықтама;</w:t>
      </w:r>
      <w:r>
        <w:br/>
      </w:r>
      <w:r>
        <w:rPr>
          <w:rFonts w:ascii="Times New Roman"/>
          <w:b w:val="false"/>
          <w:i w:val="false"/>
          <w:color w:val="000000"/>
          <w:sz w:val="28"/>
        </w:rPr>
        <w:t xml:space="preserve">
      </w:t>
      </w:r>
      <w:r>
        <w:rPr>
          <w:rFonts w:ascii="Times New Roman"/>
          <w:b w:val="false"/>
          <w:i w:val="false"/>
          <w:color w:val="000000"/>
          <w:sz w:val="28"/>
        </w:rPr>
        <w:t>4) өзгерістер, толықтырулар мен түзетулер енгізудің қажеттігін растайтын құжаттар;</w:t>
      </w:r>
      <w:r>
        <w:br/>
      </w:r>
      <w:r>
        <w:rPr>
          <w:rFonts w:ascii="Times New Roman"/>
          <w:b w:val="false"/>
          <w:i w:val="false"/>
          <w:color w:val="000000"/>
          <w:sz w:val="28"/>
        </w:rPr>
        <w:t xml:space="preserve">
      </w:t>
      </w:r>
      <w:r>
        <w:rPr>
          <w:rFonts w:ascii="Times New Roman"/>
          <w:b w:val="false"/>
          <w:i w:val="false"/>
          <w:color w:val="000000"/>
          <w:sz w:val="28"/>
        </w:rPr>
        <w:t>5) мемлекеттік баждың бюджетке төленгенін растайтын құжат немесе салық жеңілдіктерін беру үшін негіз болып табылатын құжат;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xml:space="preserve">
      </w:t>
      </w:r>
      <w:r>
        <w:rPr>
          <w:rFonts w:ascii="Times New Roman"/>
          <w:b w:val="false"/>
          <w:i w:val="false"/>
          <w:color w:val="000000"/>
          <w:sz w:val="28"/>
        </w:rPr>
        <w:t xml:space="preserve">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азаматтық хал актілері жазбаларына өзгерістер, толықтырулар мен түзетулер енгізу туралы өтініштері Қазақстан Республикасының шетелдегі мекемелерi арқылы бастапқы жазбаның сақталған орны бойынша тіркеуші органға беріледі.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құпияларды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 көшірмелер түрінде табысталады.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көрсетілетін қызметті алушыдан не Мемлекеттік корпорация қызметкерінен құжатты қабылдайды, өтінішті тіркейді және көрсетілетін қызметті берушінің басшысына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құжаттар пакетін көрсетілетін қызметті берушінің жауапты орындаушысына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пакетін зерделейді, мемлекеттік қызметті көрсету нәтижесінің жобасын ресімдейді және көрсетілетін қызметті берушінің басшысына қол қою үшін береді (қабылдау күні мемлекеттік қызмет көрсету мерзіміне кірмейді), – 2 (екі) жұмыс күні:</w:t>
      </w:r>
      <w:r>
        <w:br/>
      </w:r>
      <w:r>
        <w:rPr>
          <w:rFonts w:ascii="Times New Roman"/>
          <w:b w:val="false"/>
          <w:i w:val="false"/>
          <w:color w:val="000000"/>
          <w:sz w:val="28"/>
        </w:rPr>
        <w:t xml:space="preserve">
      </w:t>
      </w:r>
      <w:r>
        <w:rPr>
          <w:rFonts w:ascii="Times New Roman"/>
          <w:b w:val="false"/>
          <w:i w:val="false"/>
          <w:color w:val="000000"/>
          <w:sz w:val="28"/>
        </w:rPr>
        <w:t>баланың туған күнінен бастап 3 (үш) жұмыс күні өткеннен кейін, баланың тууын тіркеген жағдайда – күнтізбелік 14 (он төрт) күн ішінде;</w:t>
      </w:r>
      <w:r>
        <w:br/>
      </w:r>
      <w:r>
        <w:rPr>
          <w:rFonts w:ascii="Times New Roman"/>
          <w:b w:val="false"/>
          <w:i w:val="false"/>
          <w:color w:val="000000"/>
          <w:sz w:val="28"/>
        </w:rPr>
        <w:t xml:space="preserve">
      </w:t>
      </w:r>
      <w:r>
        <w:rPr>
          <w:rFonts w:ascii="Times New Roman"/>
          <w:b w:val="false"/>
          <w:i w:val="false"/>
          <w:color w:val="000000"/>
          <w:sz w:val="28"/>
        </w:rPr>
        <w:t>осы регламенттің 4-тармағында белгіленген құжаттарды қосымша тексеру қажет болған кезде, қызмет көрсету мерзімі көрсетілетін қызметті алушыны қарау мерзімін ұзарту сәтінен күнтізбелік 3 (үш)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актілер жазбасына өзгерістер, толықтырулар мен түзетулер енгізу туралы өтініш - күнтізбелік 14 (он төрт) күн (қабылдау күні мемлекеттік қызмет көрсету мерзіміне кірмейді), басқа мемлекеттік органдарға сұрау салу қажет болған кезде мемлекеттік қызмет көрсету мерзімі көрсетілетін қызметті алушыны қарау мерзімі ұзарту сәтінен күнтізбелік 3 (үш)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10 (он)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қызмет көрсету нәтижесін береді немесе Мемлекеттік корпорация қызметкеріне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6. Келесi рәсiмдi (iс-қимылдарды) орындауды бастау үшiн негiз болатын мемлекеттiк қызметтi көрсету бойынша рәсiмдердiң (iс-қимылдардың) нәтижесi:</w:t>
      </w:r>
      <w:r>
        <w:br/>
      </w:r>
      <w:r>
        <w:rPr>
          <w:rFonts w:ascii="Times New Roman"/>
          <w:b w:val="false"/>
          <w:i w:val="false"/>
          <w:color w:val="000000"/>
          <w:sz w:val="28"/>
        </w:rPr>
        <w:t xml:space="preserve">
      </w:t>
      </w:r>
      <w:r>
        <w:rPr>
          <w:rFonts w:ascii="Times New Roman"/>
          <w:b w:val="false"/>
          <w:i w:val="false"/>
          <w:color w:val="000000"/>
          <w:sz w:val="28"/>
        </w:rPr>
        <w:t>1) өтінішті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басшылығының мемлекеттік қызметті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нәтижесін көрсетілетін қызметті алушыға беру.</w:t>
      </w:r>
    </w:p>
    <w:bookmarkEnd w:id="5"/>
    <w:bookmarkStart w:name="z75" w:id="6"/>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6"/>
    <w:bookmarkStart w:name="z76" w:id="7"/>
    <w:p>
      <w:pPr>
        <w:spacing w:after="0"/>
        <w:ind w:left="0"/>
        <w:jc w:val="both"/>
      </w:pPr>
      <w:r>
        <w:rPr>
          <w:rFonts w:ascii="Times New Roman"/>
          <w:b w:val="false"/>
          <w:i w:val="false"/>
          <w:color w:val="000000"/>
          <w:sz w:val="28"/>
        </w:rPr>
        <w:t>
      7. Мемлекеттiк қызмет көрсету процесiне қатысатын көрсетiлетiн қызметтi берушiнің құрылымдық бөлiмшелерiнiң тiзбесi:</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құрылымдық бөлімшелерінің (қызметкерлерінің) арасында рәсімдер (іс-қимылдар)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көрсетілетін қызметті алушыдан не Мемлекеттік корпорация қызметкерінен құжатты қабылдайды, өтінішті тіркейді және көрсетілетін қызметті берушінің басшысына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құжаттар пакетін көрсетілетін қызметті берушінің жауапты орындаушысына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пакетін зерделейді, мемлекеттік қызметті көрсету нәтижесінің жобасын ресімдейді және көрсетілетін қызметті берушінің басшысына қол қою үшін береді (қабылдау күні мемлекеттік қызмет көрсету мерзіміне кірмейді), – 2 (екі) жұмыс күні:</w:t>
      </w:r>
      <w:r>
        <w:br/>
      </w:r>
      <w:r>
        <w:rPr>
          <w:rFonts w:ascii="Times New Roman"/>
          <w:b w:val="false"/>
          <w:i w:val="false"/>
          <w:color w:val="000000"/>
          <w:sz w:val="28"/>
        </w:rPr>
        <w:t xml:space="preserve">
      </w:t>
      </w:r>
      <w:r>
        <w:rPr>
          <w:rFonts w:ascii="Times New Roman"/>
          <w:b w:val="false"/>
          <w:i w:val="false"/>
          <w:color w:val="000000"/>
          <w:sz w:val="28"/>
        </w:rPr>
        <w:t>баланың туған күнінен бастап 3 (үш) жұмыс күні өткеннен кейін, баланың тууын тіркеген жағдайда – күнтізбелік 14 (он төрт) күн ішінде;</w:t>
      </w:r>
      <w:r>
        <w:br/>
      </w:r>
      <w:r>
        <w:rPr>
          <w:rFonts w:ascii="Times New Roman"/>
          <w:b w:val="false"/>
          <w:i w:val="false"/>
          <w:color w:val="000000"/>
          <w:sz w:val="28"/>
        </w:rPr>
        <w:t xml:space="preserve">
      </w:t>
      </w:r>
      <w:r>
        <w:rPr>
          <w:rFonts w:ascii="Times New Roman"/>
          <w:b w:val="false"/>
          <w:i w:val="false"/>
          <w:color w:val="000000"/>
          <w:sz w:val="28"/>
        </w:rPr>
        <w:t>осы регламенттің 4-тармағында белгіленген құжаттарды қосымша тексеру қажет болған кезде мемлекеттік қызмет көрсету мерзімі көрсетілетін қызметті алушыны қарау мерзімін ұзарту сәтінен күнтізбелік 3 (үш)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актілер жазбасына өзгерістер, толықтырулар мен түзетулер енгізу туралы өтініш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қарау мерзімі ұзарту сәтінен күнтізбелік 3 (үш)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10 (он)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қызмет көрсету нәтижесін береді немесе Мемлекеттік корпорация қызметкеріне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 алдын ала жазылусыз және жеделдетіп қызмет көрсетусіз кезек тәртібінде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қызметті көрсетілетін қызметті беруші арқылы көрсету үшін қажетті құжаттарды қабылдау кезінде көрсетілетін қызметті алушыға мыналар көрсетіле отырып қолхат беріледі:</w:t>
      </w:r>
      <w:r>
        <w:br/>
      </w:r>
      <w:r>
        <w:rPr>
          <w:rFonts w:ascii="Times New Roman"/>
          <w:b w:val="false"/>
          <w:i w:val="false"/>
          <w:color w:val="000000"/>
          <w:sz w:val="28"/>
        </w:rPr>
        <w:t xml:space="preserve">
      </w:t>
      </w:r>
      <w:r>
        <w:rPr>
          <w:rFonts w:ascii="Times New Roman"/>
          <w:b w:val="false"/>
          <w:i w:val="false"/>
          <w:color w:val="000000"/>
          <w:sz w:val="28"/>
        </w:rPr>
        <w:t>1) өтініштің қабылданған күні;</w:t>
      </w:r>
      <w:r>
        <w:br/>
      </w:r>
      <w:r>
        <w:rPr>
          <w:rFonts w:ascii="Times New Roman"/>
          <w:b w:val="false"/>
          <w:i w:val="false"/>
          <w:color w:val="000000"/>
          <w:sz w:val="28"/>
        </w:rPr>
        <w:t xml:space="preserve">
      </w:t>
      </w:r>
      <w:r>
        <w:rPr>
          <w:rFonts w:ascii="Times New Roman"/>
          <w:b w:val="false"/>
          <w:i w:val="false"/>
          <w:color w:val="000000"/>
          <w:sz w:val="28"/>
        </w:rPr>
        <w:t>2) қоса берілген құжаттар саны;</w:t>
      </w:r>
      <w:r>
        <w:br/>
      </w:r>
      <w:r>
        <w:rPr>
          <w:rFonts w:ascii="Times New Roman"/>
          <w:b w:val="false"/>
          <w:i w:val="false"/>
          <w:color w:val="000000"/>
          <w:sz w:val="28"/>
        </w:rPr>
        <w:t xml:space="preserve">
      </w:t>
      </w:r>
      <w:r>
        <w:rPr>
          <w:rFonts w:ascii="Times New Roman"/>
          <w:b w:val="false"/>
          <w:i w:val="false"/>
          <w:color w:val="000000"/>
          <w:sz w:val="28"/>
        </w:rPr>
        <w:t>3) құжат берілген күн, уақыт;</w:t>
      </w:r>
      <w:r>
        <w:br/>
      </w:r>
      <w:r>
        <w:rPr>
          <w:rFonts w:ascii="Times New Roman"/>
          <w:b w:val="false"/>
          <w:i w:val="false"/>
          <w:color w:val="000000"/>
          <w:sz w:val="28"/>
        </w:rPr>
        <w:t xml:space="preserve">
      </w:t>
      </w:r>
      <w:r>
        <w:rPr>
          <w:rFonts w:ascii="Times New Roman"/>
          <w:b w:val="false"/>
          <w:i w:val="false"/>
          <w:color w:val="000000"/>
          <w:sz w:val="28"/>
        </w:rPr>
        <w:t>4) құжатты ресімдеуге өтінішті қабылдаған маманның тегі, аты, әкесінің аты.</w:t>
      </w:r>
    </w:p>
    <w:bookmarkEnd w:id="7"/>
    <w:bookmarkStart w:name="z95"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берушiнің өзара iс-қимылы тәртiбiн, сондай-ақ мемлекеттiк қызмет көрсету процесiнде көрсетiлетiн ақпараттық жүйені пайдалану тәртібін сипаттау</w:t>
      </w:r>
    </w:p>
    <w:bookmarkEnd w:id="8"/>
    <w:bookmarkStart w:name="z96" w:id="9"/>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 сұрауын өңдеу ұзақтығы: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 құжаттарды қабылдайды, өтінішті тіркейді және тиісті құжаттарды қабылдау туралы қолхат береді және құжаттар пакетін көрсетілетін қызметті берушіге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осы регламенттің 4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Стандартқа 3 қосымшаға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мемлекеттік қызмет көрсету процесінде көрсетілетін қызметті берушінің құрылымдық бөлімшелерінің (қызметшілерінің) өзара іс-қимылын тәртібін сипаттауға сәйкес рәсімдерді (іс-қимылдарды)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 </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қызметті көрсету кезінде өтінішті қарау және көрсетілетін қызметті алушы мен көрсетілетін қызметті беруші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ЭЦҚ жеке сәйкестендіру номері арқылы порталда тіркеуді (авторландыруды)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қызметті таңдауы, электрондық сұрайдың жолдарын толтыруы және осы Регламенттің 4 тармағында көрсетілген құжаттар пакетін бекіту;</w:t>
      </w:r>
      <w:r>
        <w:br/>
      </w:r>
      <w:r>
        <w:rPr>
          <w:rFonts w:ascii="Times New Roman"/>
          <w:b w:val="false"/>
          <w:i w:val="false"/>
          <w:color w:val="000000"/>
          <w:sz w:val="28"/>
        </w:rPr>
        <w:t xml:space="preserve">
      </w:t>
      </w:r>
      <w:r>
        <w:rPr>
          <w:rFonts w:ascii="Times New Roman"/>
          <w:b w:val="false"/>
          <w:i w:val="false"/>
          <w:color w:val="000000"/>
          <w:sz w:val="28"/>
        </w:rPr>
        <w:t>3) көрестілетін қызметті алушының ЭЦҚ арқылы электрондық мемлекеттік қызмет көрсету үшін электрондық сұрауды куәландыру;</w:t>
      </w:r>
      <w:r>
        <w:br/>
      </w:r>
      <w:r>
        <w:rPr>
          <w:rFonts w:ascii="Times New Roman"/>
          <w:b w:val="false"/>
          <w:i w:val="false"/>
          <w:color w:val="000000"/>
          <w:sz w:val="28"/>
        </w:rPr>
        <w:t xml:space="preserve">
      </w:t>
      </w:r>
      <w:r>
        <w:rPr>
          <w:rFonts w:ascii="Times New Roman"/>
          <w:b w:val="false"/>
          <w:i w:val="false"/>
          <w:color w:val="000000"/>
          <w:sz w:val="28"/>
        </w:rPr>
        <w:t>4) көрсетілген қызметті алушының ЭЦҚ арқылы порталға сұрауды куәландыру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"жеке кабинет" мемлекеттік қызмет алу тарихынан электрондық сұрау мәртебесі және мемлекеттік қызмет өткізу мерзімі туралы хабарламаны алуы.</w:t>
      </w:r>
      <w:r>
        <w:br/>
      </w:r>
      <w:r>
        <w:rPr>
          <w:rFonts w:ascii="Times New Roman"/>
          <w:b w:val="false"/>
          <w:i w:val="false"/>
          <w:color w:val="000000"/>
          <w:sz w:val="28"/>
        </w:rPr>
        <w:t xml:space="preserve">
      </w:t>
      </w:r>
      <w:r>
        <w:rPr>
          <w:rFonts w:ascii="Times New Roman"/>
          <w:b w:val="false"/>
          <w:i w:val="false"/>
          <w:color w:val="000000"/>
          <w:sz w:val="28"/>
        </w:rPr>
        <w:t xml:space="preserve">Қабылдау жеделдетіп қызмет көрсетусіз ата-аналарының бірінің тұрақты тіркелген орны бойынша немесе баланың туған орны бойынша"электрондық" кезек тәртібінде жүзеге асырылады, портал арқылы электрондық кезекті жөндеу жұмысын жүргізумен байланысты техникалық үзілісті қоспағанда – тәулік бойы брондауға болады (көрсетілетін қызметті алушы жұмыс уақыты аяқталғаннан кейін, Қазақстан Республикасының еңбек заңына сәйкес демалыс және мереке күндері жүгінген кезде, өтінішті қабылдау және мемлекеттік қызмет көрсету нәтижесі келесі жұмыс күнінде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12. Мемлекеттiк қызмет көрсету процесiнде көрсетiлетiн қызмет берушiнiң құрылымдық бөлiмшелерiнiң (қызметкерлерiнiң) рәсімдері (іс-қимылы), өзара iс-қимылы реттілігін толық сипаттау, сондай-ақ өзге көрсетілетін қызметті берушілермен және (немесе) Мемлекеттік корпорациямен өзара іс-қимыл тәртібін және мемлекеттік қызметті көрсету процесінде ақпараттық жүйені пайдалану тәртібін сипаттау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9"/>
    <w:bookmarkStart w:name="z109" w:id="10"/>
    <w:p>
      <w:pPr>
        <w:spacing w:after="0"/>
        <w:ind w:left="0"/>
        <w:jc w:val="left"/>
      </w:pPr>
      <w:r>
        <w:rPr>
          <w:rFonts w:ascii="Times New Roman"/>
          <w:b/>
          <w:i w:val="false"/>
          <w:color w:val="000000"/>
        </w:rPr>
        <w:t xml:space="preserve"> 5. Мемлекеттік қызмет көрсету, оның ішінде Мемлекеттік корпорация арқылы көрсетілетін қызметтің ерекшеліктері ескерілетін өзге де талаптар</w:t>
      </w:r>
    </w:p>
    <w:bookmarkEnd w:id="10"/>
    <w:bookmarkStart w:name="z110" w:id="11"/>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регламентіне 1 қосымша</w:t>
            </w:r>
          </w:p>
        </w:tc>
      </w:tr>
    </w:tbl>
    <w:bookmarkStart w:name="z112" w:id="12"/>
    <w:p>
      <w:pPr>
        <w:spacing w:after="0"/>
        <w:ind w:left="0"/>
        <w:jc w:val="left"/>
      </w:pPr>
      <w:r>
        <w:rPr>
          <w:rFonts w:ascii="Times New Roman"/>
          <w:b/>
          <w:i w:val="false"/>
          <w:color w:val="000000"/>
        </w:rPr>
        <w:t xml:space="preserve"> Көрсетілетін қызметті берушінің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974"/>
        <w:gridCol w:w="7026"/>
        <w:gridCol w:w="1723"/>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3"/>
          <w:p>
            <w:pPr>
              <w:spacing w:after="20"/>
              <w:ind w:left="20"/>
              <w:jc w:val="both"/>
            </w:pPr>
            <w:r>
              <w:rPr>
                <w:rFonts w:ascii="Times New Roman"/>
                <w:b w:val="false"/>
                <w:i w:val="false"/>
                <w:color w:val="000000"/>
                <w:sz w:val="20"/>
              </w:rPr>
              <w:t>
Бөлімнің атауы</w:t>
            </w:r>
          </w:p>
          <w:bookmarkEnd w:id="13"/>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4"/>
          <w:p>
            <w:pPr>
              <w:spacing w:after="20"/>
              <w:ind w:left="20"/>
              <w:jc w:val="both"/>
            </w:pPr>
            <w:r>
              <w:rPr>
                <w:rFonts w:ascii="Times New Roman"/>
                <w:b w:val="false"/>
                <w:i w:val="false"/>
                <w:color w:val="000000"/>
                <w:sz w:val="20"/>
              </w:rPr>
              <w:t xml:space="preserve">
"Солтүстік Қазақстан облысы Аққайың ауданы әкімінің аппараты" мемлекеттік мекемесі </w:t>
            </w:r>
          </w:p>
          <w:bookmarkEnd w:id="14"/>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Народный көшесі, 50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2-23-00</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5"/>
          <w:p>
            <w:pPr>
              <w:spacing w:after="20"/>
              <w:ind w:left="20"/>
              <w:jc w:val="both"/>
            </w:pPr>
            <w:r>
              <w:rPr>
                <w:rFonts w:ascii="Times New Roman"/>
                <w:b w:val="false"/>
                <w:i w:val="false"/>
                <w:color w:val="000000"/>
                <w:sz w:val="20"/>
              </w:rPr>
              <w:t xml:space="preserve">
"Солтүстік Қазақстан облысы Тимирязев ауданы әкімінің аппараты" мемлекеттік мекемесі </w:t>
            </w:r>
          </w:p>
          <w:bookmarkEnd w:id="15"/>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Тимирязево ауылы Уәлиханов көшесі, 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2-00-99</w:t>
            </w: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6"/>
          <w:p>
            <w:pPr>
              <w:spacing w:after="20"/>
              <w:ind w:left="20"/>
              <w:jc w:val="both"/>
            </w:pPr>
            <w:r>
              <w:rPr>
                <w:rFonts w:ascii="Times New Roman"/>
                <w:b w:val="false"/>
                <w:i w:val="false"/>
                <w:color w:val="000000"/>
                <w:sz w:val="20"/>
              </w:rPr>
              <w:t xml:space="preserve">
"Солтүстік Қазақстан облысы Есіл ауданы әкімінің аппараты" мемлекеттік мекемесі </w:t>
            </w:r>
          </w:p>
          <w:bookmarkEnd w:id="16"/>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2-27-45</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7"/>
          <w:p>
            <w:pPr>
              <w:spacing w:after="20"/>
              <w:ind w:left="20"/>
              <w:jc w:val="both"/>
            </w:pPr>
            <w:r>
              <w:rPr>
                <w:rFonts w:ascii="Times New Roman"/>
                <w:b w:val="false"/>
                <w:i w:val="false"/>
                <w:color w:val="000000"/>
                <w:sz w:val="20"/>
              </w:rPr>
              <w:t xml:space="preserve">
"Солтүстік Қазақстан облысы Айыртау ауданы әкімінің аппараты" мемлекеттік мекемесі </w:t>
            </w:r>
          </w:p>
          <w:bookmarkEnd w:id="17"/>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2-13-72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8"/>
          <w:p>
            <w:pPr>
              <w:spacing w:after="20"/>
              <w:ind w:left="20"/>
              <w:jc w:val="both"/>
            </w:pPr>
            <w:r>
              <w:rPr>
                <w:rFonts w:ascii="Times New Roman"/>
                <w:b w:val="false"/>
                <w:i w:val="false"/>
                <w:color w:val="000000"/>
                <w:sz w:val="20"/>
              </w:rPr>
              <w:t xml:space="preserve">
"Солтүстік Қазақстан облысы Ақжар ауданы әкімінің аппараты" мемлекеттік мекемесі </w:t>
            </w:r>
          </w:p>
          <w:bookmarkEnd w:id="18"/>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Целинный көшесі, 15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7-91-40</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9"/>
          <w:p>
            <w:pPr>
              <w:spacing w:after="20"/>
              <w:ind w:left="20"/>
              <w:jc w:val="both"/>
            </w:pPr>
            <w:r>
              <w:rPr>
                <w:rFonts w:ascii="Times New Roman"/>
                <w:b w:val="false"/>
                <w:i w:val="false"/>
                <w:color w:val="000000"/>
                <w:sz w:val="20"/>
              </w:rPr>
              <w:t xml:space="preserve">
"Солтүстік Қазақстан облысы Жамбыл ауданы әкімінің аппараты" мемлекеттік мекемесі </w:t>
            </w:r>
          </w:p>
          <w:bookmarkEnd w:id="19"/>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7-90-28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0"/>
          <w:p>
            <w:pPr>
              <w:spacing w:after="20"/>
              <w:ind w:left="20"/>
              <w:jc w:val="both"/>
            </w:pPr>
            <w:r>
              <w:rPr>
                <w:rFonts w:ascii="Times New Roman"/>
                <w:b w:val="false"/>
                <w:i w:val="false"/>
                <w:color w:val="000000"/>
                <w:sz w:val="20"/>
              </w:rPr>
              <w:t xml:space="preserve">
"Солтүстік Қазақстан облысы Мағжан Жұмабаев ауданы әкімінің аппараты" мемлекеттік мекемесі </w:t>
            </w:r>
          </w:p>
          <w:bookmarkEnd w:id="20"/>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Юбилейный көшесі, 56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2-19-29</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1"/>
          <w:p>
            <w:pPr>
              <w:spacing w:after="20"/>
              <w:ind w:left="20"/>
              <w:jc w:val="both"/>
            </w:pPr>
            <w:r>
              <w:rPr>
                <w:rFonts w:ascii="Times New Roman"/>
                <w:b w:val="false"/>
                <w:i w:val="false"/>
                <w:color w:val="000000"/>
                <w:sz w:val="20"/>
              </w:rPr>
              <w:t xml:space="preserve">
"Солтүстік Қазақстан облысы Қызылжар ауданы әкімінің аппараты" мемлекеттік мекемесі </w:t>
            </w:r>
          </w:p>
          <w:bookmarkEnd w:id="21"/>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2-15-66</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2"/>
          <w:p>
            <w:pPr>
              <w:spacing w:after="20"/>
              <w:ind w:left="20"/>
              <w:jc w:val="both"/>
            </w:pPr>
            <w:r>
              <w:rPr>
                <w:rFonts w:ascii="Times New Roman"/>
                <w:b w:val="false"/>
                <w:i w:val="false"/>
                <w:color w:val="000000"/>
                <w:sz w:val="20"/>
              </w:rPr>
              <w:t xml:space="preserve">
"Солтүстік Қазақстан облысы Мамлют ауданы әкімінің аппараты" мемлекеттік мекемесі </w:t>
            </w:r>
          </w:p>
          <w:bookmarkEnd w:id="22"/>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2-12-05</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3"/>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әкімінің аппараты" мемлекеттік мекемесі </w:t>
            </w:r>
          </w:p>
          <w:bookmarkEnd w:id="23"/>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Абылайхан көшесі, 28</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2-25-32</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4"/>
          <w:p>
            <w:pPr>
              <w:spacing w:after="20"/>
              <w:ind w:left="20"/>
              <w:jc w:val="both"/>
            </w:pPr>
            <w:r>
              <w:rPr>
                <w:rFonts w:ascii="Times New Roman"/>
                <w:b w:val="false"/>
                <w:i w:val="false"/>
                <w:color w:val="000000"/>
                <w:sz w:val="20"/>
              </w:rPr>
              <w:t xml:space="preserve">
"Солтүстік Қазақстан облысы Тайынша ауданы әкімінің аппараты" мемлекеттік мекемесі </w:t>
            </w:r>
          </w:p>
          <w:bookmarkEnd w:id="24"/>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2-30-47</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5"/>
          <w:p>
            <w:pPr>
              <w:spacing w:after="20"/>
              <w:ind w:left="20"/>
              <w:jc w:val="both"/>
            </w:pPr>
            <w:r>
              <w:rPr>
                <w:rFonts w:ascii="Times New Roman"/>
                <w:b w:val="false"/>
                <w:i w:val="false"/>
                <w:color w:val="000000"/>
                <w:sz w:val="20"/>
              </w:rPr>
              <w:t xml:space="preserve">
"Солтүстік Қазақстан облысы Уәлиханов ауданы әкімінің аппараты" мемлекеттік мекемесі </w:t>
            </w:r>
          </w:p>
          <w:bookmarkEnd w:id="25"/>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2-13-34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xml:space="preserve">
"Солтүстік Қазақстан облысы Шал ақын ауданы әкімінің аппараты" мемлекеттік мекемесі </w:t>
            </w:r>
          </w:p>
          <w:bookmarkEnd w:id="26"/>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2-10-99</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7"/>
          <w:p>
            <w:pPr>
              <w:spacing w:after="20"/>
              <w:ind w:left="20"/>
              <w:jc w:val="both"/>
            </w:pPr>
            <w:r>
              <w:rPr>
                <w:rFonts w:ascii="Times New Roman"/>
                <w:b w:val="false"/>
                <w:i w:val="false"/>
                <w:color w:val="000000"/>
                <w:sz w:val="20"/>
              </w:rPr>
              <w:t xml:space="preserve">
"Солтүстік Қазақстан облысы Петропавл қаласы әкімінің аппараты" мемлекеттік мекемесі </w:t>
            </w:r>
          </w:p>
          <w:bookmarkEnd w:id="27"/>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демалыс және мереке күндерін қоспағанда, дүйсенбіден жұманы қоса алғанда, сағат 13.00-ден 14-30-ға дейін түскі үзіліспен сағат 9.00-ден 18.30-ға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31-06-26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регламентіне 2 қосымша</w:t>
            </w:r>
          </w:p>
        </w:tc>
      </w:tr>
    </w:tbl>
    <w:bookmarkStart w:name="z129" w:id="28"/>
    <w:p>
      <w:pPr>
        <w:spacing w:after="0"/>
        <w:ind w:left="0"/>
        <w:jc w:val="left"/>
      </w:pPr>
      <w:r>
        <w:rPr>
          <w:rFonts w:ascii="Times New Roman"/>
          <w:b/>
          <w:i w:val="false"/>
          <w:color w:val="000000"/>
        </w:rPr>
        <w:t xml:space="preserve"> Мемлекеттік корпорацияның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1935"/>
        <w:gridCol w:w="4536"/>
        <w:gridCol w:w="1897"/>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9"/>
          <w:p>
            <w:pPr>
              <w:spacing w:after="20"/>
              <w:ind w:left="20"/>
              <w:jc w:val="both"/>
            </w:pPr>
            <w:r>
              <w:rPr>
                <w:rFonts w:ascii="Times New Roman"/>
                <w:b w:val="false"/>
                <w:i w:val="false"/>
                <w:color w:val="000000"/>
                <w:sz w:val="20"/>
              </w:rPr>
              <w:t>
Мемлекеттік корпорация атауы</w:t>
            </w:r>
          </w:p>
          <w:bookmarkEnd w:id="29"/>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Петропавл қ. № 1 бөлімі</w:t>
            </w:r>
          </w:p>
          <w:bookmarkEnd w:id="30"/>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Мұхтар Әуезов көшесі, 157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33-12-57</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Петропавл қ. №2 бөлімі</w:t>
            </w:r>
          </w:p>
          <w:bookmarkEnd w:id="31"/>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33-02-29</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Айыртау ауданының бөлімі</w:t>
            </w:r>
          </w:p>
          <w:bookmarkEnd w:id="32"/>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w:t>
            </w:r>
            <w:r>
              <w:br/>
            </w:r>
            <w:r>
              <w:rPr>
                <w:rFonts w:ascii="Times New Roman"/>
                <w:b w:val="false"/>
                <w:i w:val="false"/>
                <w:color w:val="000000"/>
                <w:sz w:val="20"/>
              </w:rPr>
              <w:t>
2-01-84</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Ақжар ауданының бөлімі</w:t>
            </w:r>
          </w:p>
          <w:bookmarkEnd w:id="33"/>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w:t>
            </w:r>
            <w:r>
              <w:br/>
            </w:r>
            <w:r>
              <w:rPr>
                <w:rFonts w:ascii="Times New Roman"/>
                <w:b w:val="false"/>
                <w:i w:val="false"/>
                <w:color w:val="000000"/>
                <w:sz w:val="20"/>
              </w:rPr>
              <w:t>
2-21-08</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Аққайың ауданының бөлімі</w:t>
            </w:r>
          </w:p>
          <w:bookmarkEnd w:id="34"/>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Смирново ауылы Труд көшесі, 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w:t>
            </w:r>
            <w:r>
              <w:br/>
            </w:r>
            <w:r>
              <w:rPr>
                <w:rFonts w:ascii="Times New Roman"/>
                <w:b w:val="false"/>
                <w:i w:val="false"/>
                <w:color w:val="000000"/>
                <w:sz w:val="20"/>
              </w:rPr>
              <w:t>
2-25-86</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Есіл ауданының бөлімі</w:t>
            </w:r>
          </w:p>
          <w:bookmarkEnd w:id="35"/>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w:t>
            </w:r>
            <w:r>
              <w:br/>
            </w:r>
            <w:r>
              <w:rPr>
                <w:rFonts w:ascii="Times New Roman"/>
                <w:b w:val="false"/>
                <w:i w:val="false"/>
                <w:color w:val="000000"/>
                <w:sz w:val="20"/>
              </w:rPr>
              <w:t>
2-20-03</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Жамбыл ауданының бөлімі</w:t>
            </w:r>
          </w:p>
          <w:bookmarkEnd w:id="36"/>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Горький көшесі,10 "Г"</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w:t>
            </w:r>
            <w:r>
              <w:br/>
            </w:r>
            <w:r>
              <w:rPr>
                <w:rFonts w:ascii="Times New Roman"/>
                <w:b w:val="false"/>
                <w:i w:val="false"/>
                <w:color w:val="000000"/>
                <w:sz w:val="20"/>
              </w:rPr>
              <w:t>
2-29-10</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Ғабит Мүсірепов атындағы ауданның бөлімі</w:t>
            </w:r>
          </w:p>
          <w:bookmarkEnd w:id="37"/>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Новоишим ауылы Ленин көшесі, 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w:t>
            </w:r>
            <w:r>
              <w:br/>
            </w:r>
            <w:r>
              <w:rPr>
                <w:rFonts w:ascii="Times New Roman"/>
                <w:b w:val="false"/>
                <w:i w:val="false"/>
                <w:color w:val="000000"/>
                <w:sz w:val="20"/>
              </w:rPr>
              <w:t>
2-22-19</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Қызылжар ауданының бөлімі</w:t>
            </w:r>
          </w:p>
          <w:bookmarkEnd w:id="38"/>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 "В"</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w:t>
            </w:r>
            <w:r>
              <w:br/>
            </w:r>
            <w:r>
              <w:rPr>
                <w:rFonts w:ascii="Times New Roman"/>
                <w:b w:val="false"/>
                <w:i w:val="false"/>
                <w:color w:val="000000"/>
                <w:sz w:val="20"/>
              </w:rPr>
              <w:t>
2-17-46</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Мағжан Жұмабаев ауданының бөлімі</w:t>
            </w:r>
          </w:p>
          <w:bookmarkEnd w:id="39"/>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Юбилейный көшесі, 62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w:t>
            </w:r>
            <w:r>
              <w:br/>
            </w:r>
            <w:r>
              <w:rPr>
                <w:rFonts w:ascii="Times New Roman"/>
                <w:b w:val="false"/>
                <w:i w:val="false"/>
                <w:color w:val="000000"/>
                <w:sz w:val="20"/>
              </w:rPr>
              <w:t>
2-14-13</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Мамлют ауданының бөлімі</w:t>
            </w:r>
          </w:p>
          <w:bookmarkEnd w:id="40"/>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w:t>
            </w:r>
            <w:r>
              <w:br/>
            </w:r>
            <w:r>
              <w:rPr>
                <w:rFonts w:ascii="Times New Roman"/>
                <w:b w:val="false"/>
                <w:i w:val="false"/>
                <w:color w:val="000000"/>
                <w:sz w:val="20"/>
              </w:rPr>
              <w:t>
2-27-48</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Тайынша ауданының бөлімі</w:t>
            </w:r>
          </w:p>
          <w:bookmarkEnd w:id="41"/>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w:t>
            </w:r>
            <w:r>
              <w:br/>
            </w:r>
            <w:r>
              <w:rPr>
                <w:rFonts w:ascii="Times New Roman"/>
                <w:b w:val="false"/>
                <w:i w:val="false"/>
                <w:color w:val="000000"/>
                <w:sz w:val="20"/>
              </w:rPr>
              <w:t>
2-36-89</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Тимирязев ауданының бөлімі</w:t>
            </w:r>
          </w:p>
          <w:bookmarkEnd w:id="42"/>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17</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2-03-02</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Уәлиханов ауданының бөлімі</w:t>
            </w:r>
          </w:p>
          <w:bookmarkEnd w:id="43"/>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2-28-11</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қоғамның филиалы Солтүстік Қазақстан облысы бойынша "Халыққа қызмет көрсету орталығы" департаментінің Шал ақын ауданының бөлімі</w:t>
            </w:r>
          </w:p>
          <w:bookmarkEnd w:id="44"/>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Желтоқсан көшесі, 31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заңнамасына сәйкес жексенбі және мереке күндерін қоспағанда, дүйсенбіден сенбіні қоса алғанда, түскі үзіліссіз сағат 9.00-ден 20.00-ге дейін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w:t>
            </w:r>
            <w:r>
              <w:br/>
            </w:r>
            <w:r>
              <w:rPr>
                <w:rFonts w:ascii="Times New Roman"/>
                <w:b w:val="false"/>
                <w:i w:val="false"/>
                <w:color w:val="000000"/>
                <w:sz w:val="20"/>
              </w:rPr>
              <w:t>
2-73-90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регламентіне 3 қосымша</w:t>
            </w:r>
          </w:p>
        </w:tc>
      </w:tr>
    </w:tbl>
    <w:bookmarkStart w:name="z147" w:id="45"/>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bookmarkEnd w:id="45"/>
    <w:bookmarkStart w:name="z14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47"/>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бизнес-процесінің анықтамалығы</w:t>
      </w:r>
    </w:p>
    <w:bookmarkEnd w:id="47"/>
    <w:bookmarkStart w:name="z15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49"/>
    <w:p>
      <w:pPr>
        <w:spacing w:after="0"/>
        <w:ind w:left="0"/>
        <w:jc w:val="left"/>
      </w:pPr>
      <w:r>
        <w:rPr>
          <w:rFonts w:ascii="Times New Roman"/>
          <w:b/>
          <w:i w:val="false"/>
          <w:color w:val="000000"/>
        </w:rPr>
        <w:t xml:space="preserve"> Портал арқылы мемлекеттік қызмет көрсету бизнес-процесінің анықтамалығы</w:t>
      </w:r>
    </w:p>
    <w:bookmarkEnd w:id="49"/>
    <w:bookmarkStart w:name="z1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