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59e0" w14:textId="61a5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 Солтүстік Қазақстан облыстық мәслихаттың 2015 жылғы 14 желтоқсандағы № 40/1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2016 жылғы 20 шілдедегі № 4/1 шешімі. Солтүстік Қазақстан облысының Әділет департаментінде 2016 жылғы 9 тамызда № 3854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облысының облыстық бюджеті туралы" Солтүстік Қазақстан облыстық мәслихаттың 2015 жылғы 14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8 қаңтарда № 3530 болып тіркелген, 2016 жылғы 16 қаңтардағы "Солтүстік Қазақстан" газетінде, 2016 жылғы 16 қаңтардағы "Северный Казахстан"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Солтүстік Қазақстан облысының облыстық бюджеті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133 135 329,5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15 384 682,6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1 248 153,2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36 337,8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116 466 155,9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131 991 987,6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8 442 986,9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9 037 592,8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594 605,9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339 900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340 000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-7 639 545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7 639 545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"14. 2016 жылға Солтүстік Қазақстан облысы жергілікті атқарушы органының резерві 316 174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IV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облыстық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сессиясының 2016 жылғы 20 шілдедегі № 4/1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1-қосымша</w:t>
            </w:r>
          </w:p>
        </w:tc>
      </w:tr>
    </w:tbl>
    <w:bookmarkStart w:name="z31" w:id="0"/>
    <w:p>
      <w:pPr>
        <w:spacing w:after="0"/>
        <w:ind w:left="0"/>
        <w:jc w:val="left"/>
      </w:pPr>
      <w:r>
        <w:rPr>
          <w:rFonts w:ascii="Times New Roman"/>
          <w:b/>
          <w:i w:val="false"/>
          <w:color w:val="000000"/>
        </w:rPr>
        <w:t xml:space="preserve"> 2016 жылға арналған Солтүстiк Қазақстан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85"/>
        <w:gridCol w:w="885"/>
        <w:gridCol w:w="6803"/>
        <w:gridCol w:w="3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133 135 329,5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15 384 682,6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12 965 643,6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12 965 643,6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1 951 848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1 951 848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1 248 153,2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410 764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410 764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773 122,8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773 122,8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116 466 155,9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3 642 463,9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3 642 463,9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131 991 987,6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1 526 141,3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825 850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632 679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260 601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252 813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95 783,3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13 961,3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113 394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4 784 364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4 765 069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4 071 393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13 195 988,8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9 056 329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119 403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1 362 518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629 368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3 919 552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3 124 468,8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491 691,4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2 632 777,4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841 616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561 251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280 365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24 640 959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24 640 929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487 085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3 051 441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596 764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828 179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809 817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762 843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12 325 006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673 201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1 975 079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3 701 245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2 761 562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470 422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1 399 233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233 731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12 957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863 373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819 721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6 536 710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107 362,1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93 898,1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2 728 543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2 011 572,2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400 600,1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31 287,3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3 499 587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430 345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187 473,1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1 838 117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790 967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139 285,2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4 190 575,4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629 204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86 088,4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52 800,5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1 757 197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58 130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625 755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183 210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1 625 392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1 205 707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135 120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190 050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25 251 021,7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861 735,6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728 808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23 653 320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149 138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413 455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іс-шараларды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3 146 904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3 966 258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914 175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6 594 002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6 075 265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295 956,1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81 572,1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220 399,4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126 379,4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64 990,4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6 450 704,7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6 450 704,7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1 136 504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1 733 294,1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2 460 448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918 280,6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17 346 346,7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14 016 579,7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316 174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9 822 155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2 983 939,7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1 717 427,1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401 295,1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1 316 132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1 514 326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26 406,9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23 568 457,6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23 568 457,6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256 848,7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34 977,8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8 442 986,9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9 037 592,8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7 652 366,8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4 364 978,8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4 364 978,8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АҚ-ға кредит беру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594 605,9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594 605,9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бюджеттерінен облыстық бюджеттен берілген пайдаланылмаған бюджет кредиттерін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-7 639 545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7 639 545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3 399 482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594 605,9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594 605,9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537 877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сессиясының 2016 жылғы 20 шілдедегі № 4/1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 5 қосымша</w:t>
            </w:r>
          </w:p>
        </w:tc>
      </w:tr>
    </w:tbl>
    <w:bookmarkStart w:name="z399" w:id="1"/>
    <w:p>
      <w:pPr>
        <w:spacing w:after="0"/>
        <w:ind w:left="0"/>
        <w:jc w:val="left"/>
      </w:pPr>
      <w:r>
        <w:rPr>
          <w:rFonts w:ascii="Times New Roman"/>
          <w:b/>
          <w:i w:val="false"/>
          <w:color w:val="000000"/>
        </w:rPr>
        <w:t xml:space="preserve"> Қаржы жылының басына қалыптасқан бюджеттік қаражаттың бос қалдықтары, 2015 жылы пайдаланылмаған республикалық және облыстық бюджеттердің нысаналы трансферттерін қайтару есебінен шығыстар</w:t>
      </w:r>
    </w:p>
    <w:bookmarkEnd w:id="1"/>
    <w:bookmarkStart w:name="z400"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944"/>
        <w:gridCol w:w="944"/>
        <w:gridCol w:w="944"/>
        <w:gridCol w:w="6468"/>
        <w:gridCol w:w="23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6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20 216,8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5 816,1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330 355,9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330 355,9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330 355,9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280 059,0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204 608,1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23 491,6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12 347,7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5 523,6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24 306,4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8 167,2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18 325,2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106 702,7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75 450,9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2 351,7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7 863,2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64 196,2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20 634,8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14 085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5 049,8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28 697,4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262 054,9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669 356,5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77 012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64 019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3 241</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12 993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154 310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55 398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Айыртау ауданы Саумалкөл а. Гоголь к. мекенжайындағы № 2 Володаровка орта мектебін шағын отбасылық жатақханаға реконструкциялау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Саумалкөл а. ЫА № 6 80 пәтерлі тұрғын үйді реконструкциялау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Жамбыл ауданының Пресновка а. 18 пәтерлі жалгерлік-коммуналдық тұрғын үй салу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35 685,6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М.Жұмабаев ауданы Булаев қ. Луговая көшесі, 32-үй мекенжайындағы 18 пәтерлі тұрғын үй (шағын отбасылық жатақхана) салу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35 685,6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16 564</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аудандар бойынша:</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Ақжар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 "Солнечный"-2 к. инженерлік-коммуникациялық инфрақұрылымды дамытуға және абаттандыруға жобалау-сметалық құжаттама әзірлеуге (1-кезек)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321 488,6</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256 848,7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34 977,8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669 356,5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