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a5afe" w14:textId="76a5a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Денсаулық сақтау, әлеуметтік қамсыздандыру, білім беру, мәдениет, спорт және ветеринария саласындағы мамандарға жиырма бес пайызға жоғарылатылған лауазымдық айлықақылар мен тарифтік ставкаларды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мәслихатының 2016 жылғы 15 наурыздағы N 42/2 шешімі. Солтүстік Қазақстан облысының Әділет департаментінде 2016 жылғы 11 сәуірдегі N 3704 болып тіркелді. Күші жойылды - Солтүстік Қазақстан облыстық мәслихатының 2018 жылғы 13 желтоқсандағы № 27/4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облыстық мәслихатының 13.12.2018 </w:t>
      </w:r>
      <w:r>
        <w:rPr>
          <w:rFonts w:ascii="Times New Roman"/>
          <w:b w:val="false"/>
          <w:i w:val="false"/>
          <w:color w:val="ff0000"/>
          <w:sz w:val="28"/>
        </w:rPr>
        <w:t>№ 27/4</w:t>
      </w:r>
      <w:r>
        <w:rPr>
          <w:rFonts w:ascii="Times New Roman"/>
          <w:b w:val="false"/>
          <w:i w:val="false"/>
          <w:color w:val="ff0000"/>
          <w:sz w:val="28"/>
        </w:rPr>
        <w:t xml:space="preserve"> (01.01.2019 бастап қолданысқа енгізіледі) шешімімен.</w:t>
      </w:r>
    </w:p>
    <w:bookmarkStart w:name="z4" w:id="0"/>
    <w:p>
      <w:pPr>
        <w:spacing w:after="0"/>
        <w:ind w:left="0"/>
        <w:jc w:val="both"/>
      </w:pPr>
      <w:r>
        <w:rPr>
          <w:rFonts w:ascii="Times New Roman"/>
          <w:b w:val="false"/>
          <w:i w:val="false"/>
          <w:color w:val="000000"/>
          <w:sz w:val="28"/>
        </w:rPr>
        <w:t xml:space="preserve">
      2015 жылғы 23 қарашадағы Қазақстан Республикасы Еңбек кодексінің 139-бабы </w:t>
      </w:r>
      <w:r>
        <w:rPr>
          <w:rFonts w:ascii="Times New Roman"/>
          <w:b w:val="false"/>
          <w:i w:val="false"/>
          <w:color w:val="000000"/>
          <w:sz w:val="28"/>
        </w:rPr>
        <w:t>9-тармағына</w:t>
      </w:r>
      <w:r>
        <w:rPr>
          <w:rFonts w:ascii="Times New Roman"/>
          <w:b w:val="false"/>
          <w:i w:val="false"/>
          <w:color w:val="000000"/>
          <w:sz w:val="28"/>
        </w:rPr>
        <w:t xml:space="preserve">, "Агроөнеркәсіптік кешенді және ауылдық аумақтарды дамытуды мемлекеттік реттеу туралы" 2005 жылғы 8 шілдедегі Қазақстан Республикасы Заңының 18-бабы </w:t>
      </w:r>
      <w:r>
        <w:rPr>
          <w:rFonts w:ascii="Times New Roman"/>
          <w:b w:val="false"/>
          <w:i w:val="false"/>
          <w:color w:val="000000"/>
          <w:sz w:val="28"/>
        </w:rPr>
        <w:t>4-тармағына</w:t>
      </w:r>
      <w:r>
        <w:rPr>
          <w:rFonts w:ascii="Times New Roman"/>
          <w:b w:val="false"/>
          <w:i w:val="false"/>
          <w:color w:val="000000"/>
          <w:sz w:val="28"/>
        </w:rPr>
        <w:t xml:space="preserve"> сәйкес, Солтүстік Қазақстан облыстық мәслихат </w:t>
      </w:r>
      <w:r>
        <w:rPr>
          <w:rFonts w:ascii="Times New Roman"/>
          <w:b/>
          <w:i w:val="false"/>
          <w:color w:val="000000"/>
          <w:sz w:val="28"/>
        </w:rPr>
        <w:t>ШЕШТІ</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xml:space="preserve">
      1. Азаматтық қызметші болып табылатын және ауылдық жерде жұмыс істейтін денсаулық сақтау, әлеуметтік қамсыздандыру, білім беру, мәдениет, спорт және ветеринария саласындағы мамандарға қызметтің осы түрлерімен қалалық жағдайда айналысатын азаматтық қызметшілердің айлық ақыларымен және мөлшерлемелерімен салыстырғанда кемінде жиырма бес пайызға жоғарылатылған лауазымдық айлықақылар мен тарифтік мөлшерлемелер облыстық бюджет қаражаты есебінен белгіленсін. </w:t>
      </w:r>
    </w:p>
    <w:bookmarkEnd w:id="1"/>
    <w:bookmarkStart w:name="z6" w:id="2"/>
    <w:p>
      <w:pPr>
        <w:spacing w:after="0"/>
        <w:ind w:left="0"/>
        <w:jc w:val="both"/>
      </w:pPr>
      <w:r>
        <w:rPr>
          <w:rFonts w:ascii="Times New Roman"/>
          <w:b w:val="false"/>
          <w:i w:val="false"/>
          <w:color w:val="000000"/>
          <w:sz w:val="28"/>
        </w:rPr>
        <w:t xml:space="preserve">
      2. "Ауылдық жерде жұмыс істейтін денсаулық сақтау, әлеуметтік қамтамасыз ету, білім беру, мәдениет, спорт және ветеринария мамандарына жиырма бес пайызға жоғары жалақылар мен тарифтік ставкаларды белгілеу туралы" V шақырылған Солтүстік Қазақстан облыстық мәслихаттың XVI сессиясының 2013 жылғы 2 шілдедегі № 16/13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 (Нормативтік-құқықтық актілерді мемлекеттік тіркеу тізілімінде 2013 жылғы 24 шілдеде № 2335 тіркелген, "Солтүстік Қазақстан" газетінде 2013 жылғы 27 шілдеде, "Северный Казахстан" газетінде 2013 жылғы 27 шілдеде жарияланған).</w:t>
      </w:r>
    </w:p>
    <w:bookmarkEnd w:id="2"/>
    <w:bookmarkStart w:name="z7" w:id="3"/>
    <w:p>
      <w:pPr>
        <w:spacing w:after="0"/>
        <w:ind w:left="0"/>
        <w:jc w:val="both"/>
      </w:pPr>
      <w:r>
        <w:rPr>
          <w:rFonts w:ascii="Times New Roman"/>
          <w:b w:val="false"/>
          <w:i w:val="false"/>
          <w:color w:val="000000"/>
          <w:sz w:val="28"/>
        </w:rPr>
        <w:t>
      3. Осы шешім оны алғашқы ресми жариялаған күннен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w:t>
            </w:r>
            <w:r>
              <w:br/>
            </w:r>
            <w:r>
              <w:rPr>
                <w:rFonts w:ascii="Times New Roman"/>
                <w:b w:val="false"/>
                <w:i/>
                <w:color w:val="000000"/>
                <w:sz w:val="20"/>
              </w:rPr>
              <w:t>облыстық мәслихаттың</w:t>
            </w:r>
            <w:r>
              <w:br/>
            </w:r>
            <w:r>
              <w:rPr>
                <w:rFonts w:ascii="Times New Roman"/>
                <w:b w:val="false"/>
                <w:i/>
                <w:color w:val="000000"/>
                <w:sz w:val="20"/>
              </w:rPr>
              <w:t>XXXХІІ сессиясының</w:t>
            </w:r>
            <w:r>
              <w:br/>
            </w:r>
            <w:r>
              <w:rPr>
                <w:rFonts w:ascii="Times New Roman"/>
                <w:b w:val="false"/>
                <w:i/>
                <w:color w:val="000000"/>
                <w:sz w:val="20"/>
              </w:rPr>
              <w:t>төрағасы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В.Мантариди</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облыстық</w:t>
            </w:r>
            <w:r>
              <w:br/>
            </w:r>
            <w:r>
              <w:rPr>
                <w:rFonts w:ascii="Times New Roman"/>
                <w:b w:val="false"/>
                <w:i/>
                <w:color w:val="000000"/>
                <w:sz w:val="20"/>
              </w:rPr>
              <w:t>мәслихаттың хатшысы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Едіресов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