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5e9e" w14:textId="8285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Түрксіб ауданы әкімі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Түрксіб ауданы әкімінің 2016 жылғы 09 наурыздағы № 01 шешімі. Алматы қаласы Әділет департаментінде 2016 жылғы 24 наурызда № 1269 болып тіркелді. Күші жойылды - Алматы қаласы Түрксіб ауданы әкімінің 2017 жылғы 15 наурыздағы № 01 шешімімен</w:t>
      </w:r>
    </w:p>
    <w:p>
      <w:pPr>
        <w:spacing w:after="0"/>
        <w:ind w:left="0"/>
        <w:jc w:val="left"/>
      </w:pPr>
      <w:r>
        <w:rPr>
          <w:rFonts w:ascii="Times New Roman"/>
          <w:b w:val="false"/>
          <w:i w:val="false"/>
          <w:color w:val="ff0000"/>
          <w:sz w:val="28"/>
        </w:rPr>
        <w:t xml:space="preserve">      Ескерту. Күші жойылды - Алматы қаласы Түрксіб ауданы әкімінің 15.03.2017 № 01 </w:t>
      </w:r>
      <w:r>
        <w:rPr>
          <w:rFonts w:ascii="Times New Roman"/>
          <w:b w:val="false"/>
          <w:i w:val="false"/>
          <w:color w:val="ff0000"/>
          <w:sz w:val="28"/>
        </w:rPr>
        <w:t>шешімімен</w:t>
      </w:r>
      <w:r>
        <w:rPr>
          <w:rFonts w:ascii="Times New Roman"/>
          <w:b w:val="false"/>
          <w:i w:val="false"/>
          <w:color w:val="ff0000"/>
          <w:sz w:val="28"/>
        </w:rPr>
        <w:t xml:space="preserve">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2015 жылғы 23 қарашадағы "Қазақстан Республикасының мемлекеттік қызметі туралы" № 416-V Заңының 33 бабы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Президентінің 2015 жылғы 29 желтоқсандағы "Мемлекеттік қызмет өткерудің кейбір мәселелері туралы" № 152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жөніндегі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Aлматы қаласы Түрксіб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Aлматы қаласы Түрксіб ауданы әкімі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2. Осы нормативтік құқықтық акт Aлматы қаласы Әділет департаментінде мемлекеттік тіркеуден өткізілсін.</w:t>
      </w:r>
      <w:r>
        <w:br/>
      </w:r>
      <w:r>
        <w:rPr>
          <w:rFonts w:ascii="Times New Roman"/>
          <w:b w:val="false"/>
          <w:i w:val="false"/>
          <w:color w:val="000000"/>
          <w:sz w:val="28"/>
        </w:rPr>
        <w:t>
      3. Aлматы қаласы Түрксіб ауданы әкімінің аппараты осы шешімді ресми интернет-ресурста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4. Aлматы қаласы Әділет департаментінде 2015 жылдың 18 маусымында № 1174 тіркелген және "Aлматы Aқшамы" газетінің 25 маусымдағы № 78 санында, "Вечерний Aлматы" газетінің 25 маусымдағы №78 санында жарияланған Aлматы қаласы Түрксіб ауданы әкімінің 2015 жылғы 28 мамырдағы № 03 "Aлматы қаласы Түрксіб ауданы әкімі аппаратының "Б" корпусы мемлекеттік әкімшілік қызметшілерінің қызметін жыл сайынғы бағалаудың әдістемесін бекіту туралы"</w:t>
      </w:r>
      <w:r>
        <w:rPr>
          <w:rFonts w:ascii="Times New Roman"/>
          <w:b w:val="false"/>
          <w:i w:val="false"/>
          <w:color w:val="000000"/>
          <w:sz w:val="28"/>
        </w:rPr>
        <w:t xml:space="preserve"> 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5. Осы шешімнің орындалуын бақылау Aлматы қаласы Түрксіб ауданы әкімінің аппарат басшысы Б.Қ. Қарсақбаеваға жүктелсін.</w:t>
      </w:r>
      <w:r>
        <w:br/>
      </w:r>
      <w:r>
        <w:rPr>
          <w:rFonts w:ascii="Times New Roman"/>
          <w:b w:val="false"/>
          <w:i w:val="false"/>
          <w:color w:val="000000"/>
          <w:sz w:val="28"/>
        </w:rPr>
        <w:t>
      6.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Aлматы қаласы Түрксіб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Устюгов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w:t>
            </w:r>
            <w:r>
              <w:br/>
            </w:r>
            <w:r>
              <w:rPr>
                <w:rFonts w:ascii="Times New Roman"/>
                <w:b w:val="false"/>
                <w:i w:val="false"/>
                <w:color w:val="000000"/>
                <w:sz w:val="20"/>
              </w:rPr>
              <w:t>Түрксіб ауданы әкімінің</w:t>
            </w:r>
            <w:r>
              <w:br/>
            </w:r>
            <w:r>
              <w:rPr>
                <w:rFonts w:ascii="Times New Roman"/>
                <w:b w:val="false"/>
                <w:i w:val="false"/>
                <w:color w:val="000000"/>
                <w:sz w:val="20"/>
              </w:rPr>
              <w:t>2016 жылғы 09 наурыздағы</w:t>
            </w:r>
            <w:r>
              <w:br/>
            </w:r>
            <w:r>
              <w:rPr>
                <w:rFonts w:ascii="Times New Roman"/>
                <w:b w:val="false"/>
                <w:i w:val="false"/>
                <w:color w:val="000000"/>
                <w:sz w:val="20"/>
              </w:rPr>
              <w:t>№ 01 шешімінің</w:t>
            </w:r>
            <w:r>
              <w:br/>
            </w:r>
            <w:r>
              <w:rPr>
                <w:rFonts w:ascii="Times New Roman"/>
                <w:b w:val="false"/>
                <w:i w:val="false"/>
                <w:color w:val="000000"/>
                <w:sz w:val="20"/>
              </w:rPr>
              <w:t>№ 1 қосымшасы</w:t>
            </w:r>
          </w:p>
        </w:tc>
      </w:tr>
    </w:tbl>
    <w:bookmarkStart w:name="z4" w:id="0"/>
    <w:p>
      <w:pPr>
        <w:spacing w:after="0"/>
        <w:ind w:left="0"/>
        <w:jc w:val="left"/>
      </w:pPr>
      <w:r>
        <w:rPr>
          <w:rFonts w:ascii="Times New Roman"/>
          <w:b/>
          <w:i w:val="false"/>
          <w:color w:val="000000"/>
        </w:rPr>
        <w:t xml:space="preserve"> Aлматы қаласы Түрксіб ауданы әкімі</w:t>
      </w:r>
      <w:r>
        <w:br/>
      </w:r>
      <w:r>
        <w:rPr>
          <w:rFonts w:ascii="Times New Roman"/>
          <w:b/>
          <w:i w:val="false"/>
          <w:color w:val="000000"/>
        </w:rPr>
        <w:t>аппаратының "Б" корпусы мемлекеттік әкімшілік</w:t>
      </w:r>
      <w:r>
        <w:br/>
      </w:r>
      <w:r>
        <w:rPr>
          <w:rFonts w:ascii="Times New Roman"/>
          <w:b/>
          <w:i w:val="false"/>
          <w:color w:val="000000"/>
        </w:rPr>
        <w:t>қызметшілерінің қызметін жыл сайынғы бағалаудың</w:t>
      </w:r>
      <w:r>
        <w:br/>
      </w:r>
      <w:r>
        <w:rPr>
          <w:rFonts w:ascii="Times New Roman"/>
          <w:b/>
          <w:i w:val="false"/>
          <w:color w:val="000000"/>
        </w:rPr>
        <w:t>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бағалаудың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лауазымдылығы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w:t>
      </w:r>
      <w:r>
        <w:br/>
      </w:r>
      <w:r>
        <w:rPr>
          <w:rFonts w:ascii="Times New Roman"/>
          <w:b w:val="false"/>
          <w:i w:val="false"/>
          <w:color w:val="000000"/>
          <w:sz w:val="28"/>
        </w:rPr>
        <w:t>
      "Б" корпусы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тоқсанындардағы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(кадр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комиссиясының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Aлматы қаласы Түрксіб ауданы әкімінің өкіміне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 қызметшісі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тағайындалған күннен бастап он жұмыс күн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(Т.A.Ә.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Aлматы қаласы Түрксіб ауданының әкімі аппаратының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баллдарды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Aйыппұл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Aлматы қаласы Түрксіб ауданы әкімнің аппарат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кешігуі;</w:t>
      </w:r>
      <w:r>
        <w:br/>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корпусының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құжаттары Бағалау жөніндегі комиссияның отырысына жіберу үшін кедергі бола алмайды. Бұл жағдайда персоналды басқару қызметінің жұмыскері және "Б" корпусы қазметшісінің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әліметтердің анықталғаны тұрғысынан қарастырылып, түзету енгізіледі (болған жағдайда) және оған келісім береді.</w:t>
      </w:r>
      <w:r>
        <w:br/>
      </w:r>
      <w:r>
        <w:rPr>
          <w:rFonts w:ascii="Times New Roman"/>
          <w:b w:val="false"/>
          <w:i w:val="false"/>
          <w:color w:val="000000"/>
          <w:sz w:val="28"/>
        </w:rPr>
        <w:t>
      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Aйналмалы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Aйналмалы бағалау:</w:t>
      </w:r>
      <w:r>
        <w:br/>
      </w:r>
      <w:r>
        <w:rPr>
          <w:rFonts w:ascii="Times New Roman"/>
          <w:b w:val="false"/>
          <w:i w:val="false"/>
          <w:color w:val="000000"/>
          <w:sz w:val="28"/>
        </w:rPr>
        <w:t>
      1) тікелей басшысны;</w:t>
      </w:r>
      <w:r>
        <w:br/>
      </w:r>
      <w:r>
        <w:rPr>
          <w:rFonts w:ascii="Times New Roman"/>
          <w:b w:val="false"/>
          <w:i w:val="false"/>
          <w:color w:val="000000"/>
          <w:sz w:val="28"/>
        </w:rPr>
        <w:t>
      2) "Б" корпусы қазметшісіне бағыныштыларды;</w:t>
      </w:r>
      <w:r>
        <w:br/>
      </w:r>
      <w:r>
        <w:rPr>
          <w:rFonts w:ascii="Times New Roman"/>
          <w:b w:val="false"/>
          <w:i w:val="false"/>
          <w:color w:val="000000"/>
          <w:sz w:val="28"/>
        </w:rPr>
        <w:t>
      3) тікелей бағыныштылар болмаған жағдайда - "Б" корпусы қазметшісі жұмыс ітейтін құрылымдық бөлімшелерде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нысанында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Aйналмалы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Қызметшінің қорытынды бағасы</w:t>
      </w:r>
    </w:p>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3749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749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520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07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а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826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26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7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 cy="444500"/>
                    </a:xfrm>
                    <a:prstGeom prst="rect">
                      <a:avLst/>
                    </a:prstGeom>
                  </pic:spPr>
                </pic:pic>
              </a:graphicData>
            </a:graphic>
          </wp:inline>
        </w:drawing>
      </w:r>
    </w:p>
    <w:p>
      <w:pPr>
        <w:spacing w:after="0"/>
        <w:ind w:left="0"/>
        <w:jc w:val="left"/>
      </w:pPr>
      <w:r>
        <w:rPr>
          <w:rFonts w:ascii="Times New Roman"/>
          <w:b w:val="false"/>
          <w:i/>
          <w:color w:val="000000"/>
          <w:sz w:val="28"/>
        </w:rPr>
        <w:t xml:space="preserve"> - </w:t>
      </w:r>
      <w:r>
        <w:rPr>
          <w:rFonts w:ascii="Times New Roman"/>
          <w:b w:val="false"/>
          <w:i w:val="false"/>
          <w:color w:val="000000"/>
          <w:sz w:val="28"/>
        </w:rPr>
        <w:t>жылдық баға;</w:t>
      </w:r>
      <w:r>
        <w:br/>
      </w:r>
      <w:r>
        <w:rPr>
          <w:rFonts w:ascii="Times New Roman"/>
          <w:b w:val="false"/>
          <w:i w:val="false"/>
          <w:color w:val="000000"/>
          <w:sz w:val="28"/>
        </w:rPr>
        <w:t>
      </w:t>
      </w:r>
    </w:p>
    <w:p>
      <w:pPr>
        <w:spacing w:after="0"/>
        <w:ind w:left="0"/>
        <w:jc w:val="both"/>
      </w:pPr>
      <w:r>
        <w:drawing>
          <wp:inline distT="0" distB="0" distL="0" distR="0">
            <wp:extent cx="520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0700" cy="533400"/>
                    </a:xfrm>
                    <a:prstGeom prst="rect">
                      <a:avLst/>
                    </a:prstGeom>
                  </pic:spPr>
                </pic:pic>
              </a:graphicData>
            </a:graphic>
          </wp:inline>
        </w:drawing>
      </w:r>
    </w:p>
    <w:p>
      <w:pPr>
        <w:spacing w:after="0"/>
        <w:ind w:left="0"/>
        <w:jc w:val="left"/>
      </w:pPr>
      <w:r>
        <w:rPr>
          <w:rFonts w:ascii="Times New Roman"/>
          <w:b w:val="false"/>
          <w:i/>
          <w:color w:val="000000"/>
          <w:sz w:val="28"/>
        </w:rPr>
        <w:t xml:space="preserve"> - </w:t>
      </w:r>
      <w:r>
        <w:rPr>
          <w:rFonts w:ascii="Times New Roman"/>
          <w:b w:val="false"/>
          <w:i w:val="false"/>
          <w:color w:val="000000"/>
          <w:sz w:val="28"/>
        </w:rPr>
        <w:t xml:space="preserve">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41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41400" cy="482600"/>
                    </a:xfrm>
                    <a:prstGeom prst="rect">
                      <a:avLst/>
                    </a:prstGeom>
                  </pic:spPr>
                </pic:pic>
              </a:graphicData>
            </a:graphic>
          </wp:inline>
        </w:drawing>
      </w:r>
    </w:p>
    <w:p>
      <w:pPr>
        <w:spacing w:after="0"/>
        <w:ind w:left="0"/>
        <w:jc w:val="left"/>
      </w:pPr>
      <w:r>
        <w:rPr>
          <w:rFonts w:ascii="Times New Roman"/>
          <w:b w:val="false"/>
          <w:i/>
          <w:color w:val="000000"/>
          <w:sz w:val="28"/>
        </w:rPr>
        <w:t xml:space="preserve"> - </w:t>
      </w:r>
      <w:r>
        <w:rPr>
          <w:rFonts w:ascii="Times New Roman"/>
          <w:b w:val="false"/>
          <w:i w:val="false"/>
          <w:color w:val="000000"/>
          <w:sz w:val="28"/>
        </w:rPr>
        <w:t>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660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0400" cy="495300"/>
                    </a:xfrm>
                    <a:prstGeom prst="rect">
                      <a:avLst/>
                    </a:prstGeom>
                  </pic:spPr>
                </pic:pic>
              </a:graphicData>
            </a:graphic>
          </wp:inline>
        </w:drawing>
      </w:r>
    </w:p>
    <w:p>
      <w:pPr>
        <w:spacing w:after="0"/>
        <w:ind w:left="0"/>
        <w:jc w:val="left"/>
      </w:pPr>
      <w:r>
        <w:rPr>
          <w:rFonts w:ascii="Times New Roman"/>
          <w:b w:val="false"/>
          <w:i/>
          <w:color w:val="000000"/>
          <w:sz w:val="28"/>
        </w:rPr>
        <w:t xml:space="preserve"> - </w:t>
      </w:r>
      <w:r>
        <w:rPr>
          <w:rFonts w:ascii="Times New Roman"/>
          <w:b w:val="false"/>
          <w:i w:val="false"/>
          <w:color w:val="000000"/>
          <w:sz w:val="28"/>
        </w:rPr>
        <w:t>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Жылдық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бағалау парағын;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корпусының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Министірлігінің Aлматы қаласы бойынша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Министірлігінің Aлматы қаласы бойынша департаменті "Б" корпусының қызметшісінен шағым түскен күнінен бастап он жұмыс күні ішінде шағым қарайды және бұзушылықтар анықталған жағдайда, Aлматы қаласы Түрксіб ауданы әкімі аппаратына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xml:space="preserve">45. Қабылданған шешім туралы ақпаратты Aлматы қаласы Түрксіб ауданы әкімі аппараты екі апта ішінде Мемлекеттік қызмет істері Министірлігінің Aлматы қаласы бойынша департаментіне береді. </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бекітілген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Түрксіб ауданы әкімі</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 қосымша</w:t>
            </w:r>
          </w:p>
        </w:tc>
      </w:tr>
    </w:tbl>
    <w:p>
      <w:pPr>
        <w:spacing w:after="0"/>
        <w:ind w:left="0"/>
        <w:jc w:val="left"/>
      </w:pPr>
      <w:r>
        <w:rPr>
          <w:rFonts w:ascii="Times New Roman"/>
          <w:b w:val="false"/>
          <w:i w:val="false"/>
          <w:color w:val="000000"/>
          <w:sz w:val="28"/>
        </w:rPr>
        <w:t>      "Б" корпусы мемлекеттік әкімшілік қызметшісінің</w:t>
      </w:r>
      <w:r>
        <w:br/>
      </w:r>
      <w:r>
        <w:rPr>
          <w:rFonts w:ascii="Times New Roman"/>
          <w:b w:val="false"/>
          <w:i w:val="false"/>
          <w:color w:val="000000"/>
          <w:sz w:val="28"/>
        </w:rPr>
        <w:t>
      жеке жұмыс жоспары</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 </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xml:space="preserve">
      Қызметшінің Т.A.Ә. </w:t>
      </w:r>
      <w:r>
        <w:rPr>
          <w:rFonts w:ascii="Times New Roman"/>
          <w:b w:val="false"/>
          <w:i/>
          <w:color w:val="000000"/>
          <w:sz w:val="28"/>
        </w:rPr>
        <w:t>(болған жағдайда): _______________________________</w:t>
      </w:r>
      <w:r>
        <w:br/>
      </w:r>
      <w:r>
        <w:rPr>
          <w:rFonts w:ascii="Times New Roman"/>
          <w:b w:val="false"/>
          <w:i w:val="false"/>
          <w:color w:val="000000"/>
          <w:sz w:val="28"/>
        </w:rPr>
        <w:t>
      Қызметшінің лауазымы: _______________________________________________</w:t>
      </w:r>
      <w:r>
        <w:br/>
      </w:r>
      <w:r>
        <w:rPr>
          <w:rFonts w:ascii="Times New Roman"/>
          <w:b w:val="false"/>
          <w:i w:val="false"/>
          <w:color w:val="000000"/>
          <w:sz w:val="28"/>
        </w:rPr>
        <w:t>
      Қызметшінің құрылымдық бөлімшесінің атауы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color w:val="000000"/>
          <w:sz w:val="28"/>
        </w:rPr>
        <w:t>Ескертпе:</w:t>
      </w:r>
      <w:r>
        <w:br/>
      </w:r>
      <w:r>
        <w:rPr>
          <w:rFonts w:ascii="Times New Roman"/>
          <w:b w:val="false"/>
          <w:i w:val="false"/>
          <w:color w:val="000000"/>
          <w:sz w:val="28"/>
        </w:rPr>
        <w:t>
      *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34"/>
        <w:gridCol w:w="6266"/>
      </w:tblGrid>
      <w:tr>
        <w:trPr>
          <w:trHeight w:val="30" w:hRule="atLeast"/>
        </w:trPr>
        <w:tc>
          <w:tcPr>
            <w:tcW w:w="60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Т.A.Ә. </w:t>
            </w:r>
            <w:r>
              <w:rPr>
                <w:rFonts w:ascii="Times New Roman"/>
                <w:b w:val="false"/>
                <w:i/>
                <w:color w:val="000000"/>
                <w:sz w:val="20"/>
              </w:rPr>
              <w:t>(болған жағдайда)</w:t>
            </w:r>
            <w:r>
              <w:br/>
            </w:r>
            <w:r>
              <w:rPr>
                <w:rFonts w:ascii="Times New Roman"/>
                <w:b w:val="false"/>
                <w:i w:val="false"/>
                <w:color w:val="000000"/>
                <w:sz w:val="20"/>
              </w:rPr>
              <w:t>
__________________________</w:t>
            </w:r>
            <w:r>
              <w:br/>
            </w:r>
            <w:r>
              <w:rPr>
                <w:rFonts w:ascii="Times New Roman"/>
                <w:b w:val="false"/>
                <w:i w:val="false"/>
                <w:color w:val="000000"/>
                <w:sz w:val="20"/>
              </w:rPr>
              <w:t>
күні _____________________</w:t>
            </w:r>
            <w:r>
              <w:br/>
            </w:r>
            <w:r>
              <w:rPr>
                <w:rFonts w:ascii="Times New Roman"/>
                <w:b w:val="false"/>
                <w:i w:val="false"/>
                <w:color w:val="000000"/>
                <w:sz w:val="20"/>
              </w:rPr>
              <w:t>
қолы _____________________</w:t>
            </w:r>
            <w:r>
              <w:br/>
            </w:r>
            <w:r>
              <w:rPr>
                <w:rFonts w:ascii="Times New Roman"/>
                <w:b w:val="false"/>
                <w:i w:val="false"/>
                <w:color w:val="000000"/>
                <w:sz w:val="20"/>
              </w:rPr>
              <w:t>
</w:t>
            </w:r>
          </w:p>
        </w:tc>
        <w:tc>
          <w:tcPr>
            <w:tcW w:w="62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(болған жағдайда)</w:t>
            </w:r>
            <w:r>
              <w:br/>
            </w:r>
            <w:r>
              <w:rPr>
                <w:rFonts w:ascii="Times New Roman"/>
                <w:b w:val="false"/>
                <w:i w:val="false"/>
                <w:color w:val="000000"/>
                <w:sz w:val="20"/>
              </w:rPr>
              <w:t>
___________________________</w:t>
            </w:r>
            <w:r>
              <w:br/>
            </w:r>
            <w:r>
              <w:rPr>
                <w:rFonts w:ascii="Times New Roman"/>
                <w:b w:val="false"/>
                <w:i w:val="false"/>
                <w:color w:val="000000"/>
                <w:sz w:val="20"/>
              </w:rPr>
              <w:t>
күні ______________________</w:t>
            </w:r>
            <w:r>
              <w:br/>
            </w:r>
            <w:r>
              <w:rPr>
                <w:rFonts w:ascii="Times New Roman"/>
                <w:b w:val="false"/>
                <w:i w:val="false"/>
                <w:color w:val="000000"/>
                <w:sz w:val="20"/>
              </w:rPr>
              <w:t>
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Түрксіб ауданы әкімі</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 қосымша</w:t>
            </w:r>
          </w:p>
        </w:tc>
      </w:tr>
    </w:tbl>
    <w:p>
      <w:pPr>
        <w:spacing w:after="0"/>
        <w:ind w:left="0"/>
        <w:jc w:val="left"/>
      </w:pPr>
      <w:r>
        <w:rPr>
          <w:rFonts w:ascii="Times New Roman"/>
          <w:b w:val="false"/>
          <w:i w:val="false"/>
          <w:color w:val="000000"/>
          <w:sz w:val="28"/>
        </w:rPr>
        <w:t>      Бағалау парағы</w:t>
      </w:r>
      <w:r>
        <w:br/>
      </w:r>
      <w:r>
        <w:rPr>
          <w:rFonts w:ascii="Times New Roman"/>
          <w:b w:val="false"/>
          <w:i w:val="false"/>
          <w:color w:val="000000"/>
          <w:sz w:val="28"/>
        </w:rPr>
        <w:t>
      __________________________тоқсан______жыл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Бағаланатын қызметшінің Т.A.Ә. (</w:t>
      </w:r>
      <w:r>
        <w:rPr>
          <w:rFonts w:ascii="Times New Roman"/>
          <w:b w:val="false"/>
          <w:i/>
          <w:color w:val="000000"/>
          <w:sz w:val="28"/>
        </w:rPr>
        <w:t>болған жағдайда</w:t>
      </w:r>
      <w:r>
        <w:rPr>
          <w:rFonts w:ascii="Times New Roman"/>
          <w:b w:val="false"/>
          <w:i w:val="false"/>
          <w:color w:val="000000"/>
          <w:sz w:val="28"/>
        </w:rPr>
        <w:t>): _________________</w:t>
      </w:r>
      <w:r>
        <w:br/>
      </w:r>
      <w:r>
        <w:rPr>
          <w:rFonts w:ascii="Times New Roman"/>
          <w:b w:val="false"/>
          <w:i w:val="false"/>
          <w:color w:val="000000"/>
          <w:sz w:val="28"/>
        </w:rPr>
        <w:t>
      Бағаланатын қызметшінің лауазымы: _________________________________</w:t>
      </w:r>
      <w:r>
        <w:br/>
      </w:r>
      <w:r>
        <w:rPr>
          <w:rFonts w:ascii="Times New Roman"/>
          <w:b w:val="false"/>
          <w:i w:val="false"/>
          <w:color w:val="000000"/>
          <w:sz w:val="28"/>
        </w:rPr>
        <w:t>
      Бағаланатын қызметшінің құрылымдық бөлімшесінің атауы: 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436"/>
        <w:gridCol w:w="1654"/>
        <w:gridCol w:w="1977"/>
        <w:gridCol w:w="1977"/>
        <w:gridCol w:w="1654"/>
        <w:gridCol w:w="1977"/>
        <w:gridCol w:w="685"/>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w:t>
            </w:r>
            <w:r>
              <w:br/>
            </w:r>
            <w:r>
              <w:rPr>
                <w:rFonts w:ascii="Times New Roman"/>
                <w:b w:val="false"/>
                <w:i w:val="false"/>
                <w:color w:val="000000"/>
                <w:sz w:val="20"/>
              </w:rPr>
              <w:t>
меле-</w:t>
            </w:r>
            <w:r>
              <w:br/>
            </w:r>
            <w:r>
              <w:rPr>
                <w:rFonts w:ascii="Times New Roman"/>
                <w:b w:val="false"/>
                <w:i w:val="false"/>
                <w:color w:val="000000"/>
                <w:sz w:val="20"/>
              </w:rPr>
              <w:t>
нетін көрсет-кіш-</w:t>
            </w:r>
            <w:r>
              <w:br/>
            </w:r>
            <w:r>
              <w:rPr>
                <w:rFonts w:ascii="Times New Roman"/>
                <w:b w:val="false"/>
                <w:i w:val="false"/>
                <w:color w:val="000000"/>
                <w:sz w:val="20"/>
              </w:rPr>
              <w:t>
термен кызмет түрле-</w:t>
            </w:r>
            <w:r>
              <w:br/>
            </w:r>
            <w:r>
              <w:rPr>
                <w:rFonts w:ascii="Times New Roman"/>
                <w:b w:val="false"/>
                <w:i w:val="false"/>
                <w:color w:val="000000"/>
                <w:sz w:val="20"/>
              </w:rPr>
              <w:t>
рі тура-</w:t>
            </w:r>
            <w:r>
              <w:br/>
            </w:r>
            <w:r>
              <w:rPr>
                <w:rFonts w:ascii="Times New Roman"/>
                <w:b w:val="false"/>
                <w:i w:val="false"/>
                <w:color w:val="000000"/>
                <w:sz w:val="20"/>
              </w:rPr>
              <w:t>
лы мәлі-</w:t>
            </w:r>
            <w:r>
              <w:br/>
            </w:r>
            <w:r>
              <w:rPr>
                <w:rFonts w:ascii="Times New Roman"/>
                <w:b w:val="false"/>
                <w:i w:val="false"/>
                <w:color w:val="000000"/>
                <w:sz w:val="20"/>
              </w:rPr>
              <w:t>
меттер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w:t>
            </w:r>
            <w:r>
              <w:br/>
            </w:r>
            <w:r>
              <w:rPr>
                <w:rFonts w:ascii="Times New Roman"/>
                <w:b w:val="false"/>
                <w:i w:val="false"/>
                <w:color w:val="000000"/>
                <w:sz w:val="20"/>
              </w:rPr>
              <w:t>
бін бұзу туралы мәлі-</w:t>
            </w:r>
            <w:r>
              <w:br/>
            </w:r>
            <w:r>
              <w:rPr>
                <w:rFonts w:ascii="Times New Roman"/>
                <w:b w:val="false"/>
                <w:i w:val="false"/>
                <w:color w:val="000000"/>
                <w:sz w:val="20"/>
              </w:rPr>
              <w:t>
меттер</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w:t>
            </w:r>
            <w:r>
              <w:br/>
            </w:r>
            <w:r>
              <w:rPr>
                <w:rFonts w:ascii="Times New Roman"/>
                <w:b w:val="false"/>
                <w:i w:val="false"/>
                <w:color w:val="000000"/>
                <w:sz w:val="20"/>
              </w:rPr>
              <w:t>
кіштер-</w:t>
            </w:r>
            <w:r>
              <w:br/>
            </w:r>
            <w:r>
              <w:rPr>
                <w:rFonts w:ascii="Times New Roman"/>
                <w:b w:val="false"/>
                <w:i w:val="false"/>
                <w:color w:val="000000"/>
                <w:sz w:val="20"/>
              </w:rPr>
              <w:t>
мен кызмет түрлері туралы мәлімет-тер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w:t>
            </w:r>
            <w:r>
              <w:br/>
            </w:r>
            <w:r>
              <w:rPr>
                <w:rFonts w:ascii="Times New Roman"/>
                <w:b w:val="false"/>
                <w:i w:val="false"/>
                <w:color w:val="000000"/>
                <w:sz w:val="20"/>
              </w:rPr>
              <w:t>
бін бұзу туралы мәлімет-тер</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34"/>
        <w:gridCol w:w="6266"/>
      </w:tblGrid>
      <w:tr>
        <w:trPr>
          <w:trHeight w:val="30" w:hRule="atLeast"/>
        </w:trPr>
        <w:tc>
          <w:tcPr>
            <w:tcW w:w="60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Т.A.Ә. </w:t>
            </w:r>
            <w:r>
              <w:rPr>
                <w:rFonts w:ascii="Times New Roman"/>
                <w:b w:val="false"/>
                <w:i/>
                <w:color w:val="000000"/>
                <w:sz w:val="20"/>
              </w:rPr>
              <w:t>(болған жағдайда)</w:t>
            </w:r>
            <w:r>
              <w:br/>
            </w:r>
            <w:r>
              <w:rPr>
                <w:rFonts w:ascii="Times New Roman"/>
                <w:b w:val="false"/>
                <w:i w:val="false"/>
                <w:color w:val="000000"/>
                <w:sz w:val="20"/>
              </w:rPr>
              <w:t>
__________________________</w:t>
            </w:r>
            <w:r>
              <w:br/>
            </w:r>
            <w:r>
              <w:rPr>
                <w:rFonts w:ascii="Times New Roman"/>
                <w:b w:val="false"/>
                <w:i w:val="false"/>
                <w:color w:val="000000"/>
                <w:sz w:val="20"/>
              </w:rPr>
              <w:t>
күні _____________________</w:t>
            </w:r>
            <w:r>
              <w:br/>
            </w:r>
            <w:r>
              <w:rPr>
                <w:rFonts w:ascii="Times New Roman"/>
                <w:b w:val="false"/>
                <w:i w:val="false"/>
                <w:color w:val="000000"/>
                <w:sz w:val="20"/>
              </w:rPr>
              <w:t>
қолы _____________________</w:t>
            </w:r>
            <w:r>
              <w:br/>
            </w:r>
            <w:r>
              <w:rPr>
                <w:rFonts w:ascii="Times New Roman"/>
                <w:b w:val="false"/>
                <w:i w:val="false"/>
                <w:color w:val="000000"/>
                <w:sz w:val="20"/>
              </w:rPr>
              <w:t>
</w:t>
            </w:r>
          </w:p>
        </w:tc>
        <w:tc>
          <w:tcPr>
            <w:tcW w:w="62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(болған жағдайда)</w:t>
            </w:r>
            <w:r>
              <w:br/>
            </w:r>
            <w:r>
              <w:rPr>
                <w:rFonts w:ascii="Times New Roman"/>
                <w:b w:val="false"/>
                <w:i w:val="false"/>
                <w:color w:val="000000"/>
                <w:sz w:val="20"/>
              </w:rPr>
              <w:t>
___________________________</w:t>
            </w:r>
            <w:r>
              <w:br/>
            </w:r>
            <w:r>
              <w:rPr>
                <w:rFonts w:ascii="Times New Roman"/>
                <w:b w:val="false"/>
                <w:i w:val="false"/>
                <w:color w:val="000000"/>
                <w:sz w:val="20"/>
              </w:rPr>
              <w:t>
күні ______________________</w:t>
            </w:r>
            <w:r>
              <w:br/>
            </w:r>
            <w:r>
              <w:rPr>
                <w:rFonts w:ascii="Times New Roman"/>
                <w:b w:val="false"/>
                <w:i w:val="false"/>
                <w:color w:val="000000"/>
                <w:sz w:val="20"/>
              </w:rPr>
              <w:t>
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Түрксіб ауданы әкімі</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 қосымша</w:t>
            </w:r>
          </w:p>
        </w:tc>
      </w:tr>
    </w:tbl>
    <w:p>
      <w:pPr>
        <w:spacing w:after="0"/>
        <w:ind w:left="0"/>
        <w:jc w:val="left"/>
      </w:pPr>
      <w:r>
        <w:rPr>
          <w:rFonts w:ascii="Times New Roman"/>
          <w:b w:val="false"/>
          <w:i w:val="false"/>
          <w:color w:val="000000"/>
          <w:sz w:val="28"/>
        </w:rPr>
        <w:t>      Бағалау парағы</w:t>
      </w:r>
      <w:r>
        <w:br/>
      </w:r>
      <w:r>
        <w:rPr>
          <w:rFonts w:ascii="Times New Roman"/>
          <w:b w:val="false"/>
          <w:i w:val="false"/>
          <w:color w:val="000000"/>
          <w:sz w:val="28"/>
        </w:rPr>
        <w:t>
      </w:t>
      </w:r>
      <w:r>
        <w:rPr>
          <w:rFonts w:ascii="Times New Roman"/>
          <w:b/>
          <w:i w:val="false"/>
          <w:color w:val="000000"/>
          <w:sz w:val="28"/>
        </w:rPr>
        <w:t>_____________________________________________________</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xml:space="preserve">
      Бағаланатын қызметшінің Т.A.Ә. </w:t>
      </w:r>
      <w:r>
        <w:rPr>
          <w:rFonts w:ascii="Times New Roman"/>
          <w:b w:val="false"/>
          <w:i/>
          <w:color w:val="000000"/>
          <w:sz w:val="28"/>
        </w:rPr>
        <w:t>(болған жағдайда): 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827"/>
        <w:gridCol w:w="4395"/>
        <w:gridCol w:w="2467"/>
        <w:gridCol w:w="1345"/>
        <w:gridCol w:w="864"/>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Aталуы</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34"/>
        <w:gridCol w:w="6266"/>
      </w:tblGrid>
      <w:tr>
        <w:trPr>
          <w:trHeight w:val="30" w:hRule="atLeast"/>
        </w:trPr>
        <w:tc>
          <w:tcPr>
            <w:tcW w:w="60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Т.A.Ә. </w:t>
            </w:r>
            <w:r>
              <w:rPr>
                <w:rFonts w:ascii="Times New Roman"/>
                <w:b w:val="false"/>
                <w:i/>
                <w:color w:val="000000"/>
                <w:sz w:val="20"/>
              </w:rPr>
              <w:t>(болған жағдайда)</w:t>
            </w:r>
            <w:r>
              <w:br/>
            </w:r>
            <w:r>
              <w:rPr>
                <w:rFonts w:ascii="Times New Roman"/>
                <w:b w:val="false"/>
                <w:i w:val="false"/>
                <w:color w:val="000000"/>
                <w:sz w:val="20"/>
              </w:rPr>
              <w:t>
__________________________</w:t>
            </w:r>
            <w:r>
              <w:br/>
            </w:r>
            <w:r>
              <w:rPr>
                <w:rFonts w:ascii="Times New Roman"/>
                <w:b w:val="false"/>
                <w:i w:val="false"/>
                <w:color w:val="000000"/>
                <w:sz w:val="20"/>
              </w:rPr>
              <w:t>
күні _____________________</w:t>
            </w:r>
            <w:r>
              <w:br/>
            </w:r>
            <w:r>
              <w:rPr>
                <w:rFonts w:ascii="Times New Roman"/>
                <w:b w:val="false"/>
                <w:i w:val="false"/>
                <w:color w:val="000000"/>
                <w:sz w:val="20"/>
              </w:rPr>
              <w:t>
қолы _____________________</w:t>
            </w:r>
            <w:r>
              <w:br/>
            </w:r>
            <w:r>
              <w:rPr>
                <w:rFonts w:ascii="Times New Roman"/>
                <w:b w:val="false"/>
                <w:i w:val="false"/>
                <w:color w:val="000000"/>
                <w:sz w:val="20"/>
              </w:rPr>
              <w:t>
</w:t>
            </w:r>
          </w:p>
        </w:tc>
        <w:tc>
          <w:tcPr>
            <w:tcW w:w="62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(болған жағдайда)</w:t>
            </w:r>
            <w:r>
              <w:br/>
            </w:r>
            <w:r>
              <w:rPr>
                <w:rFonts w:ascii="Times New Roman"/>
                <w:b w:val="false"/>
                <w:i w:val="false"/>
                <w:color w:val="000000"/>
                <w:sz w:val="20"/>
              </w:rPr>
              <w:t>
___________________________</w:t>
            </w:r>
            <w:r>
              <w:br/>
            </w:r>
            <w:r>
              <w:rPr>
                <w:rFonts w:ascii="Times New Roman"/>
                <w:b w:val="false"/>
                <w:i w:val="false"/>
                <w:color w:val="000000"/>
                <w:sz w:val="20"/>
              </w:rPr>
              <w:t>
күні ______________________</w:t>
            </w:r>
            <w:r>
              <w:br/>
            </w:r>
            <w:r>
              <w:rPr>
                <w:rFonts w:ascii="Times New Roman"/>
                <w:b w:val="false"/>
                <w:i w:val="false"/>
                <w:color w:val="000000"/>
                <w:sz w:val="20"/>
              </w:rPr>
              <w:t>
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Түрксіб ауданы әкімі</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 қосымша</w:t>
            </w:r>
          </w:p>
        </w:tc>
      </w:tr>
    </w:tbl>
    <w:p>
      <w:pPr>
        <w:spacing w:after="0"/>
        <w:ind w:left="0"/>
        <w:jc w:val="left"/>
      </w:pPr>
      <w:r>
        <w:rPr>
          <w:rFonts w:ascii="Times New Roman"/>
          <w:b w:val="false"/>
          <w:i w:val="false"/>
          <w:color w:val="000000"/>
          <w:sz w:val="28"/>
        </w:rPr>
        <w:t>      </w:t>
      </w:r>
      <w:r>
        <w:rPr>
          <w:rFonts w:ascii="Times New Roman"/>
          <w:b/>
          <w:i w:val="false"/>
          <w:color w:val="000000"/>
          <w:sz w:val="28"/>
        </w:rPr>
        <w:t>A</w:t>
      </w:r>
      <w:r>
        <w:rPr>
          <w:rFonts w:ascii="Times New Roman"/>
          <w:b w:val="false"/>
          <w:i w:val="false"/>
          <w:color w:val="000000"/>
          <w:sz w:val="28"/>
        </w:rPr>
        <w:t>йналмалы бағалау нәтижелері</w:t>
      </w:r>
      <w:r>
        <w:br/>
      </w:r>
      <w:r>
        <w:rPr>
          <w:rFonts w:ascii="Times New Roman"/>
          <w:b w:val="false"/>
          <w:i w:val="false"/>
          <w:color w:val="000000"/>
          <w:sz w:val="28"/>
        </w:rPr>
        <w:t>
      </w:t>
      </w:r>
      <w:r>
        <w:rPr>
          <w:rFonts w:ascii="Times New Roman"/>
          <w:b/>
          <w:i w:val="false"/>
          <w:color w:val="000000"/>
          <w:sz w:val="28"/>
        </w:rPr>
        <w:t>_____________________________________________________</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Бағаланатын қызметшінің Т.A.Ә.</w:t>
      </w:r>
      <w:r>
        <w:rPr>
          <w:rFonts w:ascii="Times New Roman"/>
          <w:b w:val="false"/>
          <w:i/>
          <w:color w:val="000000"/>
          <w:sz w:val="28"/>
        </w:rPr>
        <w:t xml:space="preserve"> (болған жағдайда): 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2654"/>
        <w:gridCol w:w="5068"/>
        <w:gridCol w:w="2472"/>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БAРЛЫҒЫ: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БAРЛЫҒЫ: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БAРЛЫҒЫ: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Түрксіб ауданы әкімі</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 қосымша</w:t>
            </w:r>
          </w:p>
        </w:tc>
      </w:tr>
    </w:tbl>
    <w:p>
      <w:pPr>
        <w:spacing w:after="0"/>
        <w:ind w:left="0"/>
        <w:jc w:val="left"/>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4780"/>
        <w:gridCol w:w="1599"/>
        <w:gridCol w:w="3565"/>
        <w:gridCol w:w="757"/>
      </w:tblGrid>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т/б</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w:t>
            </w:r>
            <w:r>
              <w:br/>
            </w:r>
            <w:r>
              <w:rPr>
                <w:rFonts w:ascii="Times New Roman"/>
                <w:b w:val="false"/>
                <w:i w:val="false"/>
                <w:color w:val="000000"/>
                <w:sz w:val="20"/>
              </w:rPr>
              <w:t>
дің Т.A.Ә.</w:t>
            </w:r>
            <w:r>
              <w:rPr>
                <w:rFonts w:ascii="Times New Roman"/>
                <w:b w:val="false"/>
                <w:i/>
                <w:color w:val="000000"/>
                <w:sz w:val="20"/>
              </w:rPr>
              <w:t>(болған жағдайда)</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Комиссияның бағалау нәтижелерің түзету </w:t>
            </w:r>
            <w:r>
              <w:rPr>
                <w:rFonts w:ascii="Times New Roman"/>
                <w:b w:val="false"/>
                <w:i/>
                <w:color w:val="000000"/>
                <w:sz w:val="20"/>
              </w:rPr>
              <w:t>(болған жағдайда)</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(Т.A.Ә. (болған жағдайда), қолы)</w:t>
      </w:r>
      <w:r>
        <w:br/>
      </w:r>
      <w:r>
        <w:rPr>
          <w:rFonts w:ascii="Times New Roman"/>
          <w:b w:val="false"/>
          <w:i w:val="false"/>
          <w:color w:val="000000"/>
          <w:sz w:val="28"/>
        </w:rPr>
        <w:t>
      Комиссия төрағасы: _______________________ Күні: _____________</w:t>
      </w:r>
      <w:r>
        <w:br/>
      </w:r>
      <w:r>
        <w:rPr>
          <w:rFonts w:ascii="Times New Roman"/>
          <w:b w:val="false"/>
          <w:i w:val="false"/>
          <w:color w:val="000000"/>
          <w:sz w:val="28"/>
        </w:rPr>
        <w:t>
      (Т.A.Ә.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(Т.A.Ә.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