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cbb7" w14:textId="61ec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көрсетілетін кәсіпкерлік қызметті қолдау саласындағы мемлекеттік көрсетілетін қызметтер регламенттерін бекіту туралы" 2016 жылғы 25 наурыздағы № 1/105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14 қыркүйектегі № 3/436 қаулысы. Алматы қаласы Әділет департаментінде 2016 жылғы 11 қазанда № 1322 болып тіркелді. Күші жойылды - Алматы қаласы әкімдігінің 2020 жылғы 25 қыркүйектегі № 3/391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25.09.2020 № 3/391 (алғаш ресми жарияланған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Ұлттық экономика министрінің 2016 жылғы 24 маусымдағы № 281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 көрсетілетін кәсіпкерлік қызметті қолдау саласындағы мемлекеттік көрсетілетін қызметтер регламенттерін бекіту туралы" 2016 жылғы 25 наурыздағы № 1/105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1281 болып тіркелген, 2016 жылғы 5 мамырда "Вечерний Алматы" және "Алматы ақшамы" газеттерінде жарияланған) келесі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қаулымен бекітілген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 нәтижесі Өңірлік үйлестіру кеңесі отырысының хаттамасынан үзінді көшірме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негіздемелер бойынша дәлелді бас тарту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(бұдан әрі – көрсетілетін қызметті алушы) тегін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 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хат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негіздемелер бойынша дәлелді бас тарту.";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Құжаттарды қабылдау және мемлекеттік қызметті көрсету нәтижесін беру Қазақстан Республикасының еңбек заңнамасына сәйкес </w:t>
      </w:r>
      <w:r>
        <w:rPr>
          <w:rFonts w:ascii="Times New Roman"/>
          <w:b w:val="false"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мереке күндерінен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басқа, сағат 13.00-ден 14.00-ге дейін түскі үзіліспен сағат 9.00-ден 18.00-ге дейін жүзеге асырылады. Мемлекеттік қызмет алдын ала жазылусыз және жеделдетілген қызмет көрсетусіз, кезек тәртібінде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күннен бастап, 21 (жиырма бір) жұмыс күнін құрайды".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өткізу үшін күтудің рұқсат етілетін ең ұзақ уақыты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етілетін ең ұзақ уақыты – 20 (жиырма) минут.".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регламенттің қосымшасы жаңа редакцияда бекітілсін.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қаулымен бекітілген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 нәтижесі Өңірлік үйлестіру кеңесі отырысының хаттамасынан үзінді көшірме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негіздемелер бойынша дәлелді бас тарту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(бұдан әрі – көрсетілетін қызметті алушы) тегін негізде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 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хат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негіздемелер бойынша дәлелді бас тарту.";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– алдын ала кепілдік хаты не қаржы агенттігінің уәкілетті органдарының теріс шешімінің себептері көрсетіле отырып, бас тарту туралы хабарламасы;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– Өңірлік үйлестіру кеңесі отырысының хаттамасынан үзінді көшірме";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Құжаттарды қабылдау және мемлекеттік қызметті көрсету нәтижелерін беру Қазақстан Республикасының еңбек заңнамасына сәйкес демалыс және мереке күндерінен басқа, сағат 13.00-ден 14.00-ге дейінгі түскі үзіліспен сағат 9.00-ден 18.00-ге дейін жүзеге асырылады. Мемлекеттік қызмет алдын ала жазылусыз және жеделдетілген қызмет көрсетусіз, кезек тәртібінде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құжаттар топтамасын тапсырғаннан кейін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мерзімі келесіні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жоғары кредиттер бойынша - қаржы агенттігі екінші деңгейдегі банктен/Даму банкінен (бұдан әрі - Банк) құжаттарды алғаннан кейін 10 (он)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қатысты ескертулер және/немесе қосымша ақпарат беру қажет болған жағдайда, анықталған ескертулер және/немесе ақпаратты беру туралы сұратуды көрсетілетін қызмет беруші оларды жою үшін 3 (үш) жұмыс күні ішінде көрсетілетін қызметті алушыға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- қаржы агенттігі Банктен құжаттарды алған күннен бастап - 5 (бес)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көрсетілетін қызметті алушы мен қаржы агенттігінің кепілдігімен алынған кредиттер бойынша онымен үлестес тұлғалардың/компаниялардың жиынтық берешегі 180 млн. теңгеден асатын болса, онда бұдан кейінгі жобаларды қарау 10 (он) жұмыс күні ішінде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180 млн. теңгеге дейінгі кредиттер бойынша қаржы агенттігі Банктен құжаттарды алғаннан кейін - 5 (бес) жұмыс күнінің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ескертулер болған және/немесе қосымша ақпарат беру қажет болған жағдайда, анықталған ескертулерді және/немесе ақпарат беру туралы сұратуды қаржы агенттігі жою және/немесе ақпарат ұсыну үшін 3 (үш) жұмыс күні ішінде Банкке жолдайды. Бұл ретте, қаржы агенттігінің құжаттарды қарау мерзімі жаңартылады.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қаржы агенттігіне көрсетілетін қызметті алушыдан "электрондық үкімет" веб-порталы арқылы электрондық өтінім алған сәттен бастап 5 (бес) жұмыс күнінің ішінде құжаттар топтамасын ұсынбаған жағдайда, қаржы агенттігі көрсетілетін қызметті алушыға кепілдік беру туралы мәселені қараудан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тапсыру үшін рұқсат етілетін ең ұзақ күту уақыты - 30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етілетін ең ұзақ қызмет көрсету уақыты - 1 (бір) сағат.".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регламенттің қосымшасы жаңа редакцияда мазмұндалсын.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аталған қаулымен бекітілген 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 нәтижесі грант беру туралы шарт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негіздемелер бойынша дәлелді бас тарту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(бұдан әрі – көрсетілетін қызметті алушы) тегін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 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хат,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негіздемелер бойынша дәлелді бас тарту.";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Құжаттарды қабылдау және мемлекеттік қызметті көрсету нәтижесін беру Қазақстан Республикасының еңбек заңнамасына сәйкес </w:t>
      </w:r>
      <w:r>
        <w:rPr>
          <w:rFonts w:ascii="Times New Roman"/>
          <w:b w:val="false"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мереке күндерінен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басқа, сағат 13.00-ден 14.00-ге дейінгі түскі үзіліспен сағат 9.00-ден 18.00-ге дейін жүзеге асырылады. Мемлекеттік қызмет алдын ала жазылусыз және жеделдетілген қызмет көрсетусіз, кезек тәртібінде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күннен бастап, 48 (қырық сегіз) жұмыс күнін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өткізу үшін күтудің рұқсат етілетін ең ұзақ уақыты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етілетін ең ұзақ уақыты – 20 (жиырма) минут.".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регламенттің қосымшасы жаңа редакцияда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аталған қаулымен бекітілген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 нәтижесі Өңірлік үйлестіру кеңесі отырысының хаттамасынан үзінді көшірме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негіздемелер бойынша дәлелді бас тарту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(бұдан әрі – көрсетілетін қызметті алушы) тегін негізде көрсетіледі.".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Кәсіпкерлік және индустриалды-инновациялық даму басқармасы осы қаулының әдiлет органдарында мемлекеттiк тiркелуін жүргізсін, кейіннен ресми мерзімді баспа басылымдарында, сондай-ақ Қазақстан Республикасының Үкіметі айқындайтын интернет-ресурста және Алматы қаласы әкімдігінің ресми интернет-ресурсында жарияласын.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мөлшерлемесінің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бөлігіне субсидия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</w:t>
      </w:r>
      <w:r>
        <w:br/>
      </w:r>
      <w:r>
        <w:rPr>
          <w:rFonts w:ascii="Times New Roman"/>
          <w:b/>
          <w:i w:val="false"/>
          <w:color w:val="000000"/>
        </w:rPr>
        <w:t>бағдарламасы шеңберінде кредиттер бойынша сыйақы мөлшерлемесінің</w:t>
      </w:r>
      <w:r>
        <w:br/>
      </w:r>
      <w:r>
        <w:rPr>
          <w:rFonts w:ascii="Times New Roman"/>
          <w:b/>
          <w:i w:val="false"/>
          <w:color w:val="000000"/>
        </w:rPr>
        <w:t>бір бөлігіне субсидия беру" мемлекеттік көрсетілетін қызметтің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субъектілерінің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</w:t>
      </w:r>
      <w:r>
        <w:br/>
      </w:r>
      <w:r>
        <w:rPr>
          <w:rFonts w:ascii="Times New Roman"/>
          <w:b/>
          <w:i w:val="false"/>
          <w:color w:val="000000"/>
        </w:rPr>
        <w:t>бағдарламасы шеңберінде жеке кәсіпкерлік субъектілерінің кредиттері</w:t>
      </w:r>
      <w:r>
        <w:br/>
      </w:r>
      <w:r>
        <w:rPr>
          <w:rFonts w:ascii="Times New Roman"/>
          <w:b/>
          <w:i w:val="false"/>
          <w:color w:val="000000"/>
        </w:rPr>
        <w:t>бойынша кепілдіктер беру" мемлекеттік көрсетілетін қызметтің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</w:t>
      </w:r>
      <w:r>
        <w:br/>
      </w:r>
      <w:r>
        <w:rPr>
          <w:rFonts w:ascii="Times New Roman"/>
          <w:b/>
          <w:i w:val="false"/>
          <w:color w:val="000000"/>
        </w:rPr>
        <w:t>бағдарламасы шеңберінде мемлекеттік гранттар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