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5ed618" w14:textId="d5ed61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Алматы қаласында көрсетілетін дене шынықтыру және спорт саласындағы мемлекеттік көрсетілетін қызмет регламентін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Алматы қаласы әкімдігінің 2016 жылғы 29 шілдедегі № 3/349 қаулысы. Алматы қаласының Әділет департаментінде 2016 жылғы 25 тамызда № 1302 болып тіркелді. Күші жойылды - Алматы қаласы әкімдігінің 2020 жылғы 5 қарашадағы № 4/475 қаулысымен</w:t>
      </w:r>
    </w:p>
    <w:p>
      <w:pPr>
        <w:spacing w:after="0"/>
        <w:ind w:left="0"/>
        <w:jc w:val="both"/>
      </w:pPr>
      <w:r>
        <w:rPr>
          <w:rFonts w:ascii="Times New Roman"/>
          <w:b w:val="false"/>
          <w:i w:val="false"/>
          <w:color w:val="ff0000"/>
          <w:sz w:val="28"/>
        </w:rPr>
        <w:t xml:space="preserve">
      Ескерту. Күші жойылды - Алматы қаласы әкімдігінің 05.11.2020 № 4/475 (алғаш ресми жарияланғаннан кейін күнтізбелік он күн өткен соң қолданысқа енгізіледі) </w:t>
      </w:r>
      <w:r>
        <w:rPr>
          <w:rFonts w:ascii="Times New Roman"/>
          <w:b w:val="false"/>
          <w:i w:val="false"/>
          <w:color w:val="ff0000"/>
          <w:sz w:val="28"/>
        </w:rPr>
        <w:t>қаулысымен</w:t>
      </w:r>
      <w:r>
        <w:rPr>
          <w:rFonts w:ascii="Times New Roman"/>
          <w:b w:val="false"/>
          <w:i w:val="false"/>
          <w:color w:val="ff0000"/>
          <w:sz w:val="28"/>
        </w:rPr>
        <w:t>.</w:t>
      </w:r>
    </w:p>
    <w:bookmarkStart w:name="z0" w:id="0"/>
    <w:p>
      <w:pPr>
        <w:spacing w:after="0"/>
        <w:ind w:left="0"/>
        <w:jc w:val="both"/>
      </w:pPr>
      <w:r>
        <w:rPr>
          <w:rFonts w:ascii="Times New Roman"/>
          <w:b w:val="false"/>
          <w:i w:val="false"/>
          <w:color w:val="000000"/>
          <w:sz w:val="28"/>
        </w:rPr>
        <w:t>
      Қазақстан Республикасының 2001 жылғы 23 қаңтардағы "</w:t>
      </w:r>
      <w:r>
        <w:rPr>
          <w:rFonts w:ascii="Times New Roman"/>
          <w:b w:val="false"/>
          <w:i w:val="false"/>
          <w:color w:val="000000"/>
          <w:sz w:val="28"/>
        </w:rPr>
        <w:t>Қазақстан Республикасындағы жергілікті мемлекеттік басқару және өзін-өзі басқару туралы</w:t>
      </w:r>
      <w:r>
        <w:rPr>
          <w:rFonts w:ascii="Times New Roman"/>
          <w:b w:val="false"/>
          <w:i w:val="false"/>
          <w:color w:val="000000"/>
          <w:sz w:val="28"/>
        </w:rPr>
        <w:t>", 2013 жылғы 15 сәуірдегі "</w:t>
      </w:r>
      <w:r>
        <w:rPr>
          <w:rFonts w:ascii="Times New Roman"/>
          <w:b w:val="false"/>
          <w:i w:val="false"/>
          <w:color w:val="000000"/>
          <w:sz w:val="28"/>
        </w:rPr>
        <w:t>Мемлекеттік көрсетілетін қызметтер туралы</w:t>
      </w:r>
      <w:r>
        <w:rPr>
          <w:rFonts w:ascii="Times New Roman"/>
          <w:b w:val="false"/>
          <w:i w:val="false"/>
          <w:color w:val="000000"/>
          <w:sz w:val="28"/>
        </w:rPr>
        <w:t>", 2014 жылғы 3 шілдедегі "</w:t>
      </w:r>
      <w:r>
        <w:rPr>
          <w:rFonts w:ascii="Times New Roman"/>
          <w:b w:val="false"/>
          <w:i w:val="false"/>
          <w:color w:val="000000"/>
          <w:sz w:val="28"/>
        </w:rPr>
        <w:t>Дене шынықтыру және спорт туралы</w:t>
      </w:r>
      <w:r>
        <w:rPr>
          <w:rFonts w:ascii="Times New Roman"/>
          <w:b w:val="false"/>
          <w:i w:val="false"/>
          <w:color w:val="000000"/>
          <w:sz w:val="28"/>
        </w:rPr>
        <w:t xml:space="preserve">" Заңдарына сәйкес және Қазақстан Республикасы Мәдениет және спорт министрінің 2015 жылғы 17 сәуірдегі №139 "Дене шынықтыру және спорт саласында мемлекеттік көрсетілетін қызметтер стандарттарын бекіту туралы" </w:t>
      </w:r>
      <w:r>
        <w:rPr>
          <w:rFonts w:ascii="Times New Roman"/>
          <w:b w:val="false"/>
          <w:i w:val="false"/>
          <w:color w:val="000000"/>
          <w:sz w:val="28"/>
        </w:rPr>
        <w:t>бұйрығын</w:t>
      </w:r>
      <w:r>
        <w:rPr>
          <w:rFonts w:ascii="Times New Roman"/>
          <w:b w:val="false"/>
          <w:i w:val="false"/>
          <w:color w:val="000000"/>
          <w:sz w:val="28"/>
        </w:rPr>
        <w:t xml:space="preserve"> басшылыққа ала отырып, Алматы қаласының әкімдігі </w:t>
      </w:r>
      <w:r>
        <w:rPr>
          <w:rFonts w:ascii="Times New Roman"/>
          <w:b/>
          <w:i w:val="false"/>
          <w:color w:val="000000"/>
          <w:sz w:val="28"/>
        </w:rPr>
        <w:t>ҚАУЛЫ ЕТЕДІ:</w:t>
      </w:r>
    </w:p>
    <w:bookmarkEnd w:id="0"/>
    <w:bookmarkStart w:name="z1" w:id="1"/>
    <w:p>
      <w:pPr>
        <w:spacing w:after="0"/>
        <w:ind w:left="0"/>
        <w:jc w:val="both"/>
      </w:pPr>
      <w:r>
        <w:rPr>
          <w:rFonts w:ascii="Times New Roman"/>
          <w:b w:val="false"/>
          <w:i w:val="false"/>
          <w:color w:val="000000"/>
          <w:sz w:val="28"/>
        </w:rPr>
        <w:t>
      1. Қоса беріліп отырған "2-разрядты спортшы, 3-разрядты спортшы, 1-жасөспірімдік разрядты спортшы, 2-жасөспірімдік разрядты спортшы, 3-жасөспірімдік разрядты спортшы спорттық разрядтарын және біліктілігі жоғары деңгейдегі екінші санатты жаттықтырушы, біліктілігі орта деңгейдегі екінші санатты жаттықтырушы, біліктілігі жоғары деңгейдегі екінші санатты әдіскер, біліктілігі орта деңгейдегі екінші санатты әдіскер, біліктілігі жоғары деңгейдегі екінші санатты нұсқаушы-спортшы, спорт төрешісі біліктілік санаттарын беру" мемлекеттік көрсетілетін қызмет регламенті бекітілсін.</w:t>
      </w:r>
    </w:p>
    <w:bookmarkEnd w:id="1"/>
    <w:p>
      <w:pPr>
        <w:spacing w:after="0"/>
        <w:ind w:left="0"/>
        <w:jc w:val="both"/>
      </w:pPr>
      <w:r>
        <w:rPr>
          <w:rFonts w:ascii="Times New Roman"/>
          <w:b w:val="false"/>
          <w:i w:val="false"/>
          <w:color w:val="000000"/>
          <w:sz w:val="28"/>
        </w:rPr>
        <w:t>
      2. Алматы қаласы аудандары әкімдерінің аппараттары осы қаулыны интернет-ресурста орналастыруды қамтамасыз етсін.</w:t>
      </w:r>
    </w:p>
    <w:p>
      <w:pPr>
        <w:spacing w:after="0"/>
        <w:ind w:left="0"/>
        <w:jc w:val="both"/>
      </w:pPr>
      <w:r>
        <w:rPr>
          <w:rFonts w:ascii="Times New Roman"/>
          <w:b w:val="false"/>
          <w:i w:val="false"/>
          <w:color w:val="000000"/>
          <w:sz w:val="28"/>
        </w:rPr>
        <w:t>
      3. Осы қаулының орындалуын бақылау Алматы қаласы әкімі аппаратының басшысы М. Сембековке жүктелсін.</w:t>
      </w:r>
    </w:p>
    <w:p>
      <w:pPr>
        <w:spacing w:after="0"/>
        <w:ind w:left="0"/>
        <w:jc w:val="both"/>
      </w:pPr>
      <w:r>
        <w:rPr>
          <w:rFonts w:ascii="Times New Roman"/>
          <w:b w:val="false"/>
          <w:i w:val="false"/>
          <w:color w:val="000000"/>
          <w:sz w:val="28"/>
        </w:rPr>
        <w:t xml:space="preserve">
      4. Осы қаулы әділет органдарында мемлекеттік тіркелген күннен бастап күшіне енеді және ол алғаш ресми жарияланғаннан кейін күнтізбелік он күн өткен соң қолданысқа енгізіледі.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Алматы қаласының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Байбек</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Алматы қаласы әкімдігінің</w:t>
            </w:r>
            <w:r>
              <w:br/>
            </w:r>
            <w:r>
              <w:rPr>
                <w:rFonts w:ascii="Times New Roman"/>
                <w:b w:val="false"/>
                <w:i w:val="false"/>
                <w:color w:val="000000"/>
                <w:sz w:val="20"/>
              </w:rPr>
              <w:t>2016 жылғы 29 шілдедегі</w:t>
            </w:r>
            <w:r>
              <w:br/>
            </w:r>
            <w:r>
              <w:rPr>
                <w:rFonts w:ascii="Times New Roman"/>
                <w:b w:val="false"/>
                <w:i w:val="false"/>
                <w:color w:val="000000"/>
                <w:sz w:val="20"/>
              </w:rPr>
              <w:t>№ 3/349 қаулысымен</w:t>
            </w:r>
            <w:r>
              <w:br/>
            </w:r>
            <w:r>
              <w:rPr>
                <w:rFonts w:ascii="Times New Roman"/>
                <w:b w:val="false"/>
                <w:i w:val="false"/>
                <w:color w:val="000000"/>
                <w:sz w:val="20"/>
              </w:rPr>
              <w:t>бекітілген</w:t>
            </w:r>
          </w:p>
        </w:tc>
      </w:tr>
    </w:tbl>
    <w:bookmarkStart w:name="z2" w:id="2"/>
    <w:p>
      <w:pPr>
        <w:spacing w:after="0"/>
        <w:ind w:left="0"/>
        <w:jc w:val="left"/>
      </w:pPr>
      <w:r>
        <w:rPr>
          <w:rFonts w:ascii="Times New Roman"/>
          <w:b/>
          <w:i w:val="false"/>
          <w:color w:val="000000"/>
        </w:rPr>
        <w:t xml:space="preserve"> "2-разрядты спортшы, 3-разрядты спортшы, 1-жасөспірімдік разрядты спортшы,</w:t>
      </w:r>
      <w:r>
        <w:br/>
      </w:r>
      <w:r>
        <w:rPr>
          <w:rFonts w:ascii="Times New Roman"/>
          <w:b/>
          <w:i w:val="false"/>
          <w:color w:val="000000"/>
        </w:rPr>
        <w:t>2-жасөспірімдік разрядты спортшы, 3-жасөспірімдік разрядты спортшы спорттық</w:t>
      </w:r>
      <w:r>
        <w:br/>
      </w:r>
      <w:r>
        <w:rPr>
          <w:rFonts w:ascii="Times New Roman"/>
          <w:b/>
          <w:i w:val="false"/>
          <w:color w:val="000000"/>
        </w:rPr>
        <w:t>разрядтарын және біліктілігі жоғары деңгейдегі екінші санатты жаттықтырушы,</w:t>
      </w:r>
      <w:r>
        <w:br/>
      </w:r>
      <w:r>
        <w:rPr>
          <w:rFonts w:ascii="Times New Roman"/>
          <w:b/>
          <w:i w:val="false"/>
          <w:color w:val="000000"/>
        </w:rPr>
        <w:t>біліктілігі орта деңгейдегі екінші санатты жаттықтырушы, біліктілігі жоғары</w:t>
      </w:r>
      <w:r>
        <w:br/>
      </w:r>
      <w:r>
        <w:rPr>
          <w:rFonts w:ascii="Times New Roman"/>
          <w:b/>
          <w:i w:val="false"/>
          <w:color w:val="000000"/>
        </w:rPr>
        <w:t>деңгейдегі екінші санатты әдіскер, біліктілігі орта деңгейдегі екінші санатты әдіскер,</w:t>
      </w:r>
      <w:r>
        <w:br/>
      </w:r>
      <w:r>
        <w:rPr>
          <w:rFonts w:ascii="Times New Roman"/>
          <w:b/>
          <w:i w:val="false"/>
          <w:color w:val="000000"/>
        </w:rPr>
        <w:t>біліктілігі жоғары деңгейдегі екінші санатты нұсқаушы-спортшы, спорт төрешісі</w:t>
      </w:r>
      <w:r>
        <w:br/>
      </w:r>
      <w:r>
        <w:rPr>
          <w:rFonts w:ascii="Times New Roman"/>
          <w:b/>
          <w:i w:val="false"/>
          <w:color w:val="000000"/>
        </w:rPr>
        <w:t>біліктілік санаттарын беру" мемлекеттік көрсетілетін қызмет регламенті</w:t>
      </w:r>
    </w:p>
    <w:bookmarkEnd w:id="2"/>
    <w:bookmarkStart w:name="z3" w:id="3"/>
    <w:p>
      <w:pPr>
        <w:spacing w:after="0"/>
        <w:ind w:left="0"/>
        <w:jc w:val="left"/>
      </w:pPr>
      <w:r>
        <w:rPr>
          <w:rFonts w:ascii="Times New Roman"/>
          <w:b/>
          <w:i w:val="false"/>
          <w:color w:val="000000"/>
        </w:rPr>
        <w:t xml:space="preserve"> 1. Жалпы ережелер</w:t>
      </w:r>
    </w:p>
    <w:bookmarkEnd w:id="3"/>
    <w:p>
      <w:pPr>
        <w:spacing w:after="0"/>
        <w:ind w:left="0"/>
        <w:jc w:val="both"/>
      </w:pPr>
      <w:r>
        <w:rPr>
          <w:rFonts w:ascii="Times New Roman"/>
          <w:b w:val="false"/>
          <w:i w:val="false"/>
          <w:color w:val="000000"/>
          <w:sz w:val="28"/>
        </w:rPr>
        <w:t>
      1. "2-разрядты спортшы, 3-разрядты спортшы, 1-жасөспірімдік разрядты спортшы, 2-жасөспірімдік разрядты спортшы, 3-жасөспірімдік разрядты спортшы спорттық разрядтарын және біліктілігі жоғары деңгейдегі екінші санатты жаттықтырушы, біліктілігі орта деңгейдегі екінші санатты жаттықтырушы, біліктілігі жоғары деңгейдегі екінші санатты әдіскер, біліктілігі орта деңгейдегі екінші санатты әдіскер, біліктілігі жоғары деңгейдегі екінші санатты нұсқаушы-спортшы, спорт төрешісі біліктілік санаттарын беру" мемлекеттік қызметін (бұдан әрі – мемлекеттік көрсетілетін қызмет) Алматы қаласы аудандарының әкімдері (бұдан әрі – көрсетілетін қызметті беруші) көрсетеді.</w:t>
      </w:r>
    </w:p>
    <w:p>
      <w:pPr>
        <w:spacing w:after="0"/>
        <w:ind w:left="0"/>
        <w:jc w:val="both"/>
      </w:pPr>
      <w:r>
        <w:rPr>
          <w:rFonts w:ascii="Times New Roman"/>
          <w:b w:val="false"/>
          <w:i w:val="false"/>
          <w:color w:val="000000"/>
          <w:sz w:val="28"/>
        </w:rPr>
        <w:t xml:space="preserve">
      Өтініштерді қабылдау және мемлекеттік қызмет көрсетудің нәтижелерін беру "Азаматтарға арналған үкімет" мемлекеттік корпорациясы" коммерциялық емес акционерлік қоғамы (бұдан әрі – Мемлекеттік корпорация) арқылы жүзеге асырылады. </w:t>
      </w:r>
    </w:p>
    <w:p>
      <w:pPr>
        <w:spacing w:after="0"/>
        <w:ind w:left="0"/>
        <w:jc w:val="both"/>
      </w:pPr>
      <w:r>
        <w:rPr>
          <w:rFonts w:ascii="Times New Roman"/>
          <w:b w:val="false"/>
          <w:i w:val="false"/>
          <w:color w:val="000000"/>
          <w:sz w:val="28"/>
        </w:rPr>
        <w:t>
      2. Мемлекеттік қызмет көрсету нысаны: қағаз түрінде.</w:t>
      </w:r>
    </w:p>
    <w:p>
      <w:pPr>
        <w:spacing w:after="0"/>
        <w:ind w:left="0"/>
        <w:jc w:val="both"/>
      </w:pPr>
      <w:r>
        <w:rPr>
          <w:rFonts w:ascii="Times New Roman"/>
          <w:b w:val="false"/>
          <w:i w:val="false"/>
          <w:color w:val="000000"/>
          <w:sz w:val="28"/>
        </w:rPr>
        <w:t xml:space="preserve">
      3. Мемлекеттік қызмет көрсетудің нәтижесі спорттық разрядты беру туралы куәлік, біліктілік санатты беру туралы куәлік немесе спорттық разрядты беру, біліктілік санатты беру туралы бұйрықтың көшірмесі болып табылады. </w:t>
      </w:r>
    </w:p>
    <w:p>
      <w:pPr>
        <w:spacing w:after="0"/>
        <w:ind w:left="0"/>
        <w:jc w:val="both"/>
      </w:pPr>
      <w:r>
        <w:rPr>
          <w:rFonts w:ascii="Times New Roman"/>
          <w:b w:val="false"/>
          <w:i w:val="false"/>
          <w:color w:val="000000"/>
          <w:sz w:val="28"/>
        </w:rPr>
        <w:t>
      Мемлекеттік қызмет көрсету нәтижесін ұсыну нысаны: қағаз түрінде.</w:t>
      </w:r>
    </w:p>
    <w:p>
      <w:pPr>
        <w:spacing w:after="0"/>
        <w:ind w:left="0"/>
        <w:jc w:val="both"/>
      </w:pPr>
      <w:r>
        <w:rPr>
          <w:rFonts w:ascii="Times New Roman"/>
          <w:b w:val="false"/>
          <w:i w:val="false"/>
          <w:color w:val="000000"/>
          <w:sz w:val="28"/>
        </w:rPr>
        <w:t>
      Мемлекеттік қызмет жеке тұлғаларға (бұдан әрі - көрсетілетін қызметті алушы) тегін көрсетіледі.</w:t>
      </w:r>
    </w:p>
    <w:bookmarkStart w:name="z4" w:id="4"/>
    <w:p>
      <w:pPr>
        <w:spacing w:after="0"/>
        <w:ind w:left="0"/>
        <w:jc w:val="left"/>
      </w:pPr>
      <w:r>
        <w:rPr>
          <w:rFonts w:ascii="Times New Roman"/>
          <w:b/>
          <w:i w:val="false"/>
          <w:color w:val="000000"/>
        </w:rPr>
        <w:t xml:space="preserve"> 2. Мемлекеттік қызмет көрсету процесіндегі көрсетілген қызметті берушінің</w:t>
      </w:r>
      <w:r>
        <w:br/>
      </w:r>
      <w:r>
        <w:rPr>
          <w:rFonts w:ascii="Times New Roman"/>
          <w:b/>
          <w:i w:val="false"/>
          <w:color w:val="000000"/>
        </w:rPr>
        <w:t>құрылымдық бөлімшелерінің (қызметкерлерінің) іс-қимыл тәртібін сипаттау</w:t>
      </w:r>
    </w:p>
    <w:bookmarkEnd w:id="4"/>
    <w:p>
      <w:pPr>
        <w:spacing w:after="0"/>
        <w:ind w:left="0"/>
        <w:jc w:val="both"/>
      </w:pPr>
      <w:r>
        <w:rPr>
          <w:rFonts w:ascii="Times New Roman"/>
          <w:b w:val="false"/>
          <w:i w:val="false"/>
          <w:color w:val="000000"/>
          <w:sz w:val="28"/>
        </w:rPr>
        <w:t xml:space="preserve">
      4. Көрсетілетін қызметті берушінің көрсетілетін қызметті алушыдан мемлекеттік қызметті көрсету үшін өтінішті және Қазақстан Республикасы Мәдениет және спорт министрінің 2015 жылғы 17 сәуірдегі №139 бұйрығымен бекітілген "2-разрядты спортшы, 3-разрядты спортшы, 1-жасөспірімдік разрядты спортшы, 2-жасөспірімдік разрядты спортшы, 3-жасөспірімдік разрядты спортшы спорттық разрядтарын және біліктілігі жоғары деңгейдегі екінші санатты жаттықтырушы, біліктілігі орта деңгейдегі екінші санатты жаттықтырушы, біліктілігі жоғары деңгейдегі екінші санатты әдіскер, біліктілігі орта деңгейдегі екінші санатты әдіскер, біліктілігі жоғары деңгейдегі екінші санатты нұсқаушы-спортшы, спорт төрешісі біліктілік санаттарын беру" туралы стандарттың (бұдан әрі – Стандарт) </w:t>
      </w:r>
      <w:r>
        <w:rPr>
          <w:rFonts w:ascii="Times New Roman"/>
          <w:b w:val="false"/>
          <w:i w:val="false"/>
          <w:color w:val="000000"/>
          <w:sz w:val="28"/>
        </w:rPr>
        <w:t>9 тармағында</w:t>
      </w:r>
      <w:r>
        <w:rPr>
          <w:rFonts w:ascii="Times New Roman"/>
          <w:b w:val="false"/>
          <w:i w:val="false"/>
          <w:color w:val="000000"/>
          <w:sz w:val="28"/>
        </w:rPr>
        <w:t xml:space="preserve"> көрсетілген қажетті құжаттарды мемлекеттік және орыс тілдерінде алуы мемлекеттік қызмет көрсету бойынша рәсімді (іс-қимылды) бастауға негіз болып табылады. </w:t>
      </w:r>
    </w:p>
    <w:p>
      <w:pPr>
        <w:spacing w:after="0"/>
        <w:ind w:left="0"/>
        <w:jc w:val="both"/>
      </w:pPr>
      <w:r>
        <w:rPr>
          <w:rFonts w:ascii="Times New Roman"/>
          <w:b w:val="false"/>
          <w:i w:val="false"/>
          <w:color w:val="000000"/>
          <w:sz w:val="28"/>
        </w:rPr>
        <w:t>
      5. Мемлекеттік қызметті көрсету процесінің құрамына кіретін әрбір рәсімнің (іс-қимылдың) мазмұны, оны орындаудың ұзақтығы:</w:t>
      </w:r>
    </w:p>
    <w:p>
      <w:pPr>
        <w:spacing w:after="0"/>
        <w:ind w:left="0"/>
        <w:jc w:val="both"/>
      </w:pPr>
      <w:r>
        <w:rPr>
          <w:rFonts w:ascii="Times New Roman"/>
          <w:b w:val="false"/>
          <w:i w:val="false"/>
          <w:color w:val="000000"/>
          <w:sz w:val="28"/>
        </w:rPr>
        <w:t>
      1) көрсетілетін қызметті беруші кеңсесінің құжаттарды қабылдауы және өтінішті тіркеуі (15 минут);</w:t>
      </w:r>
    </w:p>
    <w:p>
      <w:pPr>
        <w:spacing w:after="0"/>
        <w:ind w:left="0"/>
        <w:jc w:val="both"/>
      </w:pPr>
      <w:r>
        <w:rPr>
          <w:rFonts w:ascii="Times New Roman"/>
          <w:b w:val="false"/>
          <w:i w:val="false"/>
          <w:color w:val="000000"/>
          <w:sz w:val="28"/>
        </w:rPr>
        <w:t>
      2) көрсетілетін қызметті берушінің басшысы бұрыштама арқылы көрсетілетін қызметті алушының өтінішін көрсетілетін қызметті берушінің маманына қарауға береді (15 минут);</w:t>
      </w:r>
    </w:p>
    <w:p>
      <w:pPr>
        <w:spacing w:after="0"/>
        <w:ind w:left="0"/>
        <w:jc w:val="both"/>
      </w:pPr>
      <w:r>
        <w:rPr>
          <w:rFonts w:ascii="Times New Roman"/>
          <w:b w:val="false"/>
          <w:i w:val="false"/>
          <w:color w:val="000000"/>
          <w:sz w:val="28"/>
        </w:rPr>
        <w:t>
      3) көрсетілетін қызметті беруші маманының өтінішті қарауы, ұсынылған құжаттарды тексеруі және мемлекеттік қызмет көрсету нәтижесін ресімдеуі;</w:t>
      </w:r>
    </w:p>
    <w:p>
      <w:pPr>
        <w:spacing w:after="0"/>
        <w:ind w:left="0"/>
        <w:jc w:val="both"/>
      </w:pPr>
      <w:r>
        <w:rPr>
          <w:rFonts w:ascii="Times New Roman"/>
          <w:b w:val="false"/>
          <w:i w:val="false"/>
          <w:color w:val="000000"/>
          <w:sz w:val="28"/>
        </w:rPr>
        <w:t>
      4) көрсетілетін қызметті беруші маманының мемлекеттік қызмет көрсетудің дайын нәтижесін Мемлекеттік корпорацияға беруі (күніне 1 рет).</w:t>
      </w:r>
    </w:p>
    <w:p>
      <w:pPr>
        <w:spacing w:after="0"/>
        <w:ind w:left="0"/>
        <w:jc w:val="both"/>
      </w:pPr>
      <w:r>
        <w:rPr>
          <w:rFonts w:ascii="Times New Roman"/>
          <w:b w:val="false"/>
          <w:i w:val="false"/>
          <w:color w:val="000000"/>
          <w:sz w:val="28"/>
        </w:rPr>
        <w:t>
      6. Келесі рәсімді (іс-қимылды) орындаудың басталуына негіз болатын мемлекеттік қызмет көрсету бойынша рәсімнің (іс-қимылдың) нәтижесі:</w:t>
      </w:r>
    </w:p>
    <w:p>
      <w:pPr>
        <w:spacing w:after="0"/>
        <w:ind w:left="0"/>
        <w:jc w:val="both"/>
      </w:pPr>
      <w:r>
        <w:rPr>
          <w:rFonts w:ascii="Times New Roman"/>
          <w:b w:val="false"/>
          <w:i w:val="false"/>
          <w:color w:val="000000"/>
          <w:sz w:val="28"/>
        </w:rPr>
        <w:t>
      1) өтініштің қабылданғаны туралы талон беру және құжаттарды басшыға жіберу;</w:t>
      </w:r>
    </w:p>
    <w:p>
      <w:pPr>
        <w:spacing w:after="0"/>
        <w:ind w:left="0"/>
        <w:jc w:val="both"/>
      </w:pPr>
      <w:r>
        <w:rPr>
          <w:rFonts w:ascii="Times New Roman"/>
          <w:b w:val="false"/>
          <w:i w:val="false"/>
          <w:color w:val="000000"/>
          <w:sz w:val="28"/>
        </w:rPr>
        <w:t>
      2) көрсетілетін қызметті алушының өтінішіне көрсетілетін қызметті беруші басшысының бұрыштама қоюы;</w:t>
      </w:r>
    </w:p>
    <w:p>
      <w:pPr>
        <w:spacing w:after="0"/>
        <w:ind w:left="0"/>
        <w:jc w:val="both"/>
      </w:pPr>
      <w:r>
        <w:rPr>
          <w:rFonts w:ascii="Times New Roman"/>
          <w:b w:val="false"/>
          <w:i w:val="false"/>
          <w:color w:val="000000"/>
          <w:sz w:val="28"/>
        </w:rPr>
        <w:t>
      3) мемлекеттік қызмет көрсету нәтижесінің жобасын дайындау;</w:t>
      </w:r>
    </w:p>
    <w:p>
      <w:pPr>
        <w:spacing w:after="0"/>
        <w:ind w:left="0"/>
        <w:jc w:val="both"/>
      </w:pPr>
      <w:r>
        <w:rPr>
          <w:rFonts w:ascii="Times New Roman"/>
          <w:b w:val="false"/>
          <w:i w:val="false"/>
          <w:color w:val="000000"/>
          <w:sz w:val="28"/>
        </w:rPr>
        <w:t>
      4) мемлекеттік қызмет көрсетудің дайын нәтижесіне қол қою және беру.</w:t>
      </w:r>
    </w:p>
    <w:bookmarkStart w:name="z5" w:id="5"/>
    <w:p>
      <w:pPr>
        <w:spacing w:after="0"/>
        <w:ind w:left="0"/>
        <w:jc w:val="left"/>
      </w:pPr>
      <w:r>
        <w:rPr>
          <w:rFonts w:ascii="Times New Roman"/>
          <w:b/>
          <w:i w:val="false"/>
          <w:color w:val="000000"/>
        </w:rPr>
        <w:t xml:space="preserve"> 3. Мемлекеттік қызмет көрсету процесіндегі көрсетілген қызметті берушінің құрылымдық бөлімшелерінің (қызметкерлерінің) өзара іс-қимыл тәртібін сипаттау</w:t>
      </w:r>
    </w:p>
    <w:bookmarkEnd w:id="5"/>
    <w:p>
      <w:pPr>
        <w:spacing w:after="0"/>
        <w:ind w:left="0"/>
        <w:jc w:val="both"/>
      </w:pPr>
      <w:r>
        <w:rPr>
          <w:rFonts w:ascii="Times New Roman"/>
          <w:b w:val="false"/>
          <w:i w:val="false"/>
          <w:color w:val="000000"/>
          <w:sz w:val="28"/>
        </w:rPr>
        <w:t>
      7. Мемлекеттік қызметті көрсету процесіне қатысатын көрсетілетін қызметті берушінің құрылымдық бөлімшелерінің (қызметкерлерінің) тізбесі:</w:t>
      </w:r>
    </w:p>
    <w:p>
      <w:pPr>
        <w:spacing w:after="0"/>
        <w:ind w:left="0"/>
        <w:jc w:val="both"/>
      </w:pPr>
      <w:r>
        <w:rPr>
          <w:rFonts w:ascii="Times New Roman"/>
          <w:b w:val="false"/>
          <w:i w:val="false"/>
          <w:color w:val="000000"/>
          <w:sz w:val="28"/>
        </w:rPr>
        <w:t>
      1) көрсетілетін қызметті беруші кеңсесінің қызметкері;</w:t>
      </w:r>
    </w:p>
    <w:p>
      <w:pPr>
        <w:spacing w:after="0"/>
        <w:ind w:left="0"/>
        <w:jc w:val="both"/>
      </w:pPr>
      <w:r>
        <w:rPr>
          <w:rFonts w:ascii="Times New Roman"/>
          <w:b w:val="false"/>
          <w:i w:val="false"/>
          <w:color w:val="000000"/>
          <w:sz w:val="28"/>
        </w:rPr>
        <w:t>
      2) көрсетілетін қызметті берушінің басшысы;</w:t>
      </w:r>
    </w:p>
    <w:p>
      <w:pPr>
        <w:spacing w:after="0"/>
        <w:ind w:left="0"/>
        <w:jc w:val="both"/>
      </w:pPr>
      <w:r>
        <w:rPr>
          <w:rFonts w:ascii="Times New Roman"/>
          <w:b w:val="false"/>
          <w:i w:val="false"/>
          <w:color w:val="000000"/>
          <w:sz w:val="28"/>
        </w:rPr>
        <w:t>
      3) көрсетілетін қызметті берушінің маманы.</w:t>
      </w:r>
    </w:p>
    <w:p>
      <w:pPr>
        <w:spacing w:after="0"/>
        <w:ind w:left="0"/>
        <w:jc w:val="both"/>
      </w:pPr>
      <w:r>
        <w:rPr>
          <w:rFonts w:ascii="Times New Roman"/>
          <w:b w:val="false"/>
          <w:i w:val="false"/>
          <w:color w:val="000000"/>
          <w:sz w:val="28"/>
        </w:rPr>
        <w:t>
      8. Әрбір рәсімнің (іс-қимылдың) ұзақтығын көрсете отырып, көрсетілген қызметті берушінің құрылымдық бөлімшелерінің (қызметкерлерінің) арасындағы рәсімдердің (іс-қимылдардың) ретін сипаттау:</w:t>
      </w:r>
    </w:p>
    <w:p>
      <w:pPr>
        <w:spacing w:after="0"/>
        <w:ind w:left="0"/>
        <w:jc w:val="both"/>
      </w:pPr>
      <w:r>
        <w:rPr>
          <w:rFonts w:ascii="Times New Roman"/>
          <w:b w:val="false"/>
          <w:i w:val="false"/>
          <w:color w:val="000000"/>
          <w:sz w:val="28"/>
        </w:rPr>
        <w:t>
      1) көрсетілетін қызметті беруші кеңсесінің қызметкері 15 (он бес) минут ішінде алынған құжаттарды тіркеуден өткізеді және көрсетілетін қызметті берушінің басшысына қарауға жібереді, бұл ретте өтініштің төменгі оң жақ бұрышына келіп түскен күні мен кіріс нөмірі көрсетілген мемлекеттік тілдегі тіркеу мөртабаны қойылады;</w:t>
      </w:r>
    </w:p>
    <w:p>
      <w:pPr>
        <w:spacing w:after="0"/>
        <w:ind w:left="0"/>
        <w:jc w:val="both"/>
      </w:pPr>
      <w:r>
        <w:rPr>
          <w:rFonts w:ascii="Times New Roman"/>
          <w:b w:val="false"/>
          <w:i w:val="false"/>
          <w:color w:val="000000"/>
          <w:sz w:val="28"/>
        </w:rPr>
        <w:t>
      2) көрсетілетін қызметті берушінің басшысы 15 (он бес) минут ішінде көрсетілетін қызметті алушының өтінішін маманға орындау үшін береді;</w:t>
      </w:r>
    </w:p>
    <w:p>
      <w:pPr>
        <w:spacing w:after="0"/>
        <w:ind w:left="0"/>
        <w:jc w:val="both"/>
      </w:pPr>
      <w:r>
        <w:rPr>
          <w:rFonts w:ascii="Times New Roman"/>
          <w:b w:val="false"/>
          <w:i w:val="false"/>
          <w:color w:val="000000"/>
          <w:sz w:val="28"/>
        </w:rPr>
        <w:t xml:space="preserve">
      3) көрсетілетін қызметті берушінің маманы 30 (отыз) күнтізбелік күн ішінде ұсынылған құжаттардың Стандарттың </w:t>
      </w:r>
      <w:r>
        <w:rPr>
          <w:rFonts w:ascii="Times New Roman"/>
          <w:b w:val="false"/>
          <w:i w:val="false"/>
          <w:color w:val="000000"/>
          <w:sz w:val="28"/>
        </w:rPr>
        <w:t>9 тармағына</w:t>
      </w:r>
      <w:r>
        <w:rPr>
          <w:rFonts w:ascii="Times New Roman"/>
          <w:b w:val="false"/>
          <w:i w:val="false"/>
          <w:color w:val="000000"/>
          <w:sz w:val="28"/>
        </w:rPr>
        <w:t xml:space="preserve"> сәйкестігін тексереді және мемлекеттік қызмет көрсету нәтижесін ресімдейді;</w:t>
      </w:r>
    </w:p>
    <w:p>
      <w:pPr>
        <w:spacing w:after="0"/>
        <w:ind w:left="0"/>
        <w:jc w:val="both"/>
      </w:pPr>
      <w:r>
        <w:rPr>
          <w:rFonts w:ascii="Times New Roman"/>
          <w:b w:val="false"/>
          <w:i w:val="false"/>
          <w:color w:val="000000"/>
          <w:sz w:val="28"/>
        </w:rPr>
        <w:t xml:space="preserve">
      4) мемлекеттік қызмет көрсету нәтижесі Мемлекеттік корпорацияның қызметкеріне күніне 1 (бір) рет тізілімге сәйкес қол қойылып беріледі. </w:t>
      </w:r>
    </w:p>
    <w:p>
      <w:pPr>
        <w:spacing w:after="0"/>
        <w:ind w:left="0"/>
        <w:jc w:val="both"/>
      </w:pPr>
      <w:r>
        <w:rPr>
          <w:rFonts w:ascii="Times New Roman"/>
          <w:b w:val="false"/>
          <w:i w:val="false"/>
          <w:color w:val="000000"/>
          <w:sz w:val="28"/>
        </w:rPr>
        <w:t>
      9. Көрсетілетін қызметті беруші құжаттарды қабылдауды және мемлекеттік қызмет нәтижесін беруді - Қазақстан Республикасының еңбек заңнамасына сәйкес демалыс және мереке күндерін қоспағанда, дүйсенбі мен жұма аралығын қоса алғанда, сағат 13.00-ден 14.00-ге дейін түскі үзіліспен сағат 9.00-ден 18.00-ге дейін жүзеге асырады.</w:t>
      </w:r>
    </w:p>
    <w:p>
      <w:pPr>
        <w:spacing w:after="0"/>
        <w:ind w:left="0"/>
        <w:jc w:val="both"/>
      </w:pPr>
      <w:r>
        <w:rPr>
          <w:rFonts w:ascii="Times New Roman"/>
          <w:b w:val="false"/>
          <w:i w:val="false"/>
          <w:color w:val="000000"/>
          <w:sz w:val="28"/>
        </w:rPr>
        <w:t>
      Мемлекеттік қызмет алдын ала жазылусыз және жеделдетілген қызмет көрсетусіз кезек тәртібімен көрсетіледі.</w:t>
      </w:r>
    </w:p>
    <w:p>
      <w:pPr>
        <w:spacing w:after="0"/>
        <w:ind w:left="0"/>
        <w:jc w:val="both"/>
      </w:pPr>
      <w:r>
        <w:rPr>
          <w:rFonts w:ascii="Times New Roman"/>
          <w:b w:val="false"/>
          <w:i w:val="false"/>
          <w:color w:val="000000"/>
          <w:sz w:val="28"/>
        </w:rPr>
        <w:t xml:space="preserve">
      10. Мемлекеттік қызмет көрсету мерзімі Стандарттың </w:t>
      </w:r>
      <w:r>
        <w:rPr>
          <w:rFonts w:ascii="Times New Roman"/>
          <w:b w:val="false"/>
          <w:i w:val="false"/>
          <w:color w:val="000000"/>
          <w:sz w:val="28"/>
        </w:rPr>
        <w:t>4 тармағында</w:t>
      </w:r>
      <w:r>
        <w:rPr>
          <w:rFonts w:ascii="Times New Roman"/>
          <w:b w:val="false"/>
          <w:i w:val="false"/>
          <w:color w:val="000000"/>
          <w:sz w:val="28"/>
        </w:rPr>
        <w:t xml:space="preserve"> белгіленген және Мемлекеттік корпорацияға құжаттар топтамасын тапсырған сәттен бастап 30 (отыз) күнтізбелік күнді құрайды.</w:t>
      </w:r>
    </w:p>
    <w:p>
      <w:pPr>
        <w:spacing w:after="0"/>
        <w:ind w:left="0"/>
        <w:jc w:val="both"/>
      </w:pPr>
      <w:r>
        <w:rPr>
          <w:rFonts w:ascii="Times New Roman"/>
          <w:b w:val="false"/>
          <w:i w:val="false"/>
          <w:color w:val="000000"/>
          <w:sz w:val="28"/>
        </w:rPr>
        <w:t xml:space="preserve">
      Мемлекеттік корпорацияға жүгінген кезде құжаттарды қабылдау күні мемлекеттік қызметті көрсету мерзіміне кірмейді. </w:t>
      </w:r>
    </w:p>
    <w:p>
      <w:pPr>
        <w:spacing w:after="0"/>
        <w:ind w:left="0"/>
        <w:jc w:val="both"/>
      </w:pPr>
      <w:r>
        <w:rPr>
          <w:rFonts w:ascii="Times New Roman"/>
          <w:b w:val="false"/>
          <w:i w:val="false"/>
          <w:color w:val="000000"/>
          <w:sz w:val="28"/>
        </w:rPr>
        <w:t>
      Көрсетілетін қызметті беруші мемлекеттік қызметті көрсету нәтижесін қызмет көрсету мерзімінің аяқталуына бір күн қалғанда Мемлекеттік корпорацияға жолдайды.</w:t>
      </w:r>
    </w:p>
    <w:bookmarkStart w:name="z6" w:id="6"/>
    <w:p>
      <w:pPr>
        <w:spacing w:after="0"/>
        <w:ind w:left="0"/>
        <w:jc w:val="left"/>
      </w:pPr>
      <w:r>
        <w:rPr>
          <w:rFonts w:ascii="Times New Roman"/>
          <w:b/>
          <w:i w:val="false"/>
          <w:color w:val="000000"/>
        </w:rPr>
        <w:t xml:space="preserve"> 4. Мемлекеттік қызмет көрсету процесіндегі</w:t>
      </w:r>
      <w:r>
        <w:br/>
      </w:r>
      <w:r>
        <w:rPr>
          <w:rFonts w:ascii="Times New Roman"/>
          <w:b/>
          <w:i w:val="false"/>
          <w:color w:val="000000"/>
        </w:rPr>
        <w:t>Мемлекеттік корпорациямен өзара іс-қимыл тәртібін сипаттау</w:t>
      </w:r>
    </w:p>
    <w:bookmarkEnd w:id="6"/>
    <w:p>
      <w:pPr>
        <w:spacing w:after="0"/>
        <w:ind w:left="0"/>
        <w:jc w:val="both"/>
      </w:pPr>
      <w:r>
        <w:rPr>
          <w:rFonts w:ascii="Times New Roman"/>
          <w:b w:val="false"/>
          <w:i w:val="false"/>
          <w:color w:val="000000"/>
          <w:sz w:val="28"/>
        </w:rPr>
        <w:t>
      11. Мемлекеттік корпорацияда құжаттарды қабылдау және мемлекеттік қызмет көрсету нәтижесін беру кестесі – Қазақстан Республикасының еңбек заңнамасына сәйкес демалыс және мереке күндерін қоспағанда, дүйсенбі мен сенбі аралығында түскі үзіліссіз сағат 9.00-ден 20.00-ге дейін.</w:t>
      </w:r>
    </w:p>
    <w:p>
      <w:pPr>
        <w:spacing w:after="0"/>
        <w:ind w:left="0"/>
        <w:jc w:val="both"/>
      </w:pPr>
      <w:r>
        <w:rPr>
          <w:rFonts w:ascii="Times New Roman"/>
          <w:b w:val="false"/>
          <w:i w:val="false"/>
          <w:color w:val="000000"/>
          <w:sz w:val="28"/>
        </w:rPr>
        <w:t>
      Мемлекеттік қызмет көрсетілетін қызметті алушының таңдауы бойынша жеделдетілген қызмет көрсетусіз "электрондық кезек" күту тәртібімен көрсетіледі, портал арқылы электрондық кезекті брондауға болады.</w:t>
      </w:r>
    </w:p>
    <w:p>
      <w:pPr>
        <w:spacing w:after="0"/>
        <w:ind w:left="0"/>
        <w:jc w:val="both"/>
      </w:pPr>
      <w:r>
        <w:rPr>
          <w:rFonts w:ascii="Times New Roman"/>
          <w:b w:val="false"/>
          <w:i w:val="false"/>
          <w:color w:val="000000"/>
          <w:sz w:val="28"/>
        </w:rPr>
        <w:t>
      Құжаттарды қабылдау кезінде Мемлекеттік корпорация қызметкері құжаттардың электрондық көшірмелерін жасайды, содан кейін түпнұсқаларды көрсетілетін қызметті алушыға қайтарады және құжаттарды қабылдағаны туралы қолхат береді.</w:t>
      </w:r>
    </w:p>
    <w:p>
      <w:pPr>
        <w:spacing w:after="0"/>
        <w:ind w:left="0"/>
        <w:jc w:val="both"/>
      </w:pPr>
      <w:r>
        <w:rPr>
          <w:rFonts w:ascii="Times New Roman"/>
          <w:b w:val="false"/>
          <w:i w:val="false"/>
          <w:color w:val="000000"/>
          <w:sz w:val="28"/>
        </w:rPr>
        <w:t xml:space="preserve">
      Көрсетілетін қызметті алушының жеке басын куәландыратын құжаттың мәліметтерін көрсетілетін қызметті беруші және Мемлекеттік корпорация қызметкері "электрондық үкімет" шлюзі арқылы тиісті мемлекеттік ақпараттық жүйелерден алады. </w:t>
      </w:r>
    </w:p>
    <w:p>
      <w:pPr>
        <w:spacing w:after="0"/>
        <w:ind w:left="0"/>
        <w:jc w:val="both"/>
      </w:pPr>
      <w:r>
        <w:rPr>
          <w:rFonts w:ascii="Times New Roman"/>
          <w:b w:val="false"/>
          <w:i w:val="false"/>
          <w:color w:val="000000"/>
          <w:sz w:val="28"/>
        </w:rPr>
        <w:t xml:space="preserve">
      Көрсетілген қызметті алушы Стандарттың </w:t>
      </w:r>
      <w:r>
        <w:rPr>
          <w:rFonts w:ascii="Times New Roman"/>
          <w:b w:val="false"/>
          <w:i w:val="false"/>
          <w:color w:val="000000"/>
          <w:sz w:val="28"/>
        </w:rPr>
        <w:t>9 тармағында</w:t>
      </w:r>
      <w:r>
        <w:rPr>
          <w:rFonts w:ascii="Times New Roman"/>
          <w:b w:val="false"/>
          <w:i w:val="false"/>
          <w:color w:val="000000"/>
          <w:sz w:val="28"/>
        </w:rPr>
        <w:t xml:space="preserve"> көзделген тізбеге сәйкес құжаттардың толық топтамасын ұсынбаған жағдайда Мемлекеттік корпорация қызметкері өтінішті қабылдаудан бас тартады және Стандарттың </w:t>
      </w:r>
      <w:r>
        <w:rPr>
          <w:rFonts w:ascii="Times New Roman"/>
          <w:b w:val="false"/>
          <w:i w:val="false"/>
          <w:color w:val="000000"/>
          <w:sz w:val="28"/>
        </w:rPr>
        <w:t>3 қосымшасына</w:t>
      </w:r>
      <w:r>
        <w:rPr>
          <w:rFonts w:ascii="Times New Roman"/>
          <w:b w:val="false"/>
          <w:i w:val="false"/>
          <w:color w:val="000000"/>
          <w:sz w:val="28"/>
        </w:rPr>
        <w:t xml:space="preserve"> сәйкес нысан бойынша бас тарту туралы қолхат береді.</w:t>
      </w:r>
    </w:p>
    <w:p>
      <w:pPr>
        <w:spacing w:after="0"/>
        <w:ind w:left="0"/>
        <w:jc w:val="both"/>
      </w:pPr>
      <w:r>
        <w:rPr>
          <w:rFonts w:ascii="Times New Roman"/>
          <w:b w:val="false"/>
          <w:i w:val="false"/>
          <w:color w:val="000000"/>
          <w:sz w:val="28"/>
        </w:rPr>
        <w:t>
      Мемлекеттік корпорация мемлекеттік қызметті көрсету нәтижесін бір ай бойы сақтауды қамтамасыз етеді, содан кейін әрі қарай сақтау үшін оларды көрсетілетін қызметті берушіге жібереді. Көрсетілетін қызметті алушы бір ай өткеннен кейін жүгінген кезде, Мемлекеттік корпорацияның сұрау салуы бойынша көрсетілген қызметті алушы бір жұмыс күні ішінде дайын құжаттарды көрсетілетін қызмет алушыға беру үшін Мемлекеттік корпорацияға жолдайды.</w:t>
      </w:r>
    </w:p>
    <w:p>
      <w:pPr>
        <w:spacing w:after="0"/>
        <w:ind w:left="0"/>
        <w:jc w:val="both"/>
      </w:pPr>
      <w:r>
        <w:rPr>
          <w:rFonts w:ascii="Times New Roman"/>
          <w:b w:val="false"/>
          <w:i w:val="false"/>
          <w:color w:val="000000"/>
          <w:sz w:val="28"/>
        </w:rPr>
        <w:t>
      Мемлекеттік қызмет көрсету тәртібі туралы ақпаратты көрсетілетін қызметті берушінің интернет-ресурсында көрсетілген телефондар не Мемлекеттік қызметтер көрсету мәселелері жөніндегі бірыңғай байланыс орталығының 1414 телефоны арқылы анықтамалық қызметтен алуға болады.</w:t>
      </w:r>
    </w:p>
    <w:p>
      <w:pPr>
        <w:spacing w:after="0"/>
        <w:ind w:left="0"/>
        <w:jc w:val="both"/>
      </w:pPr>
      <w:r>
        <w:rPr>
          <w:rFonts w:ascii="Times New Roman"/>
          <w:b w:val="false"/>
          <w:i w:val="false"/>
          <w:color w:val="000000"/>
          <w:sz w:val="28"/>
        </w:rPr>
        <w:t>
      12. Мемлекеттік корпорацияда дайын құжаттарды беруді жеке басты куәландыратын құжатты көрсеткен жағдайда (болмаса оның өкілінің нотариалды куәландырылған сенімхатын көрсеткен жағдайда) қолхат негізінде жүзеге асырылады.</w:t>
      </w:r>
    </w:p>
    <w:p>
      <w:pPr>
        <w:spacing w:after="0"/>
        <w:ind w:left="0"/>
        <w:jc w:val="both"/>
      </w:pPr>
      <w:r>
        <w:rPr>
          <w:rFonts w:ascii="Times New Roman"/>
          <w:b w:val="false"/>
          <w:i w:val="false"/>
          <w:color w:val="000000"/>
          <w:sz w:val="28"/>
        </w:rPr>
        <w:t xml:space="preserve">
      13. Мемлекеттік қызмет көрсету процесінде рәсімдердің (іс-қимылдардың) ретін, көрсетілетін қызметті берушінің құрылымдық бөлімшелерінің (қызметкерлерінің) өзара іс-қимылдарының толық сипаттамасы, сонымен қатар өзге көрсетілген қызметті берушілермен және (немесе) Мемлекеттік корпорациямен өзара іс-қимыл тәртібінің және мемлекеттік қызмет көрсету процесінде ақпараттық жүйелерді қолдану тәртібінің сипаттамасы осы Регламенттің </w:t>
      </w:r>
      <w:r>
        <w:rPr>
          <w:rFonts w:ascii="Times New Roman"/>
          <w:b w:val="false"/>
          <w:i w:val="false"/>
          <w:color w:val="000000"/>
          <w:sz w:val="28"/>
        </w:rPr>
        <w:t>1 қосымшасына</w:t>
      </w:r>
      <w:r>
        <w:rPr>
          <w:rFonts w:ascii="Times New Roman"/>
          <w:b w:val="false"/>
          <w:i w:val="false"/>
          <w:color w:val="000000"/>
          <w:sz w:val="28"/>
        </w:rPr>
        <w:t xml:space="preserve"> сәйкес мемлекеттік қызмет көрсетудің бизнес-процестерінің анықтамалығында көрсетілген.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"2-разрядты спортшы,</w:t>
            </w:r>
            <w:r>
              <w:br/>
            </w:r>
            <w:r>
              <w:rPr>
                <w:rFonts w:ascii="Times New Roman"/>
                <w:b w:val="false"/>
                <w:i w:val="false"/>
                <w:color w:val="000000"/>
                <w:sz w:val="20"/>
              </w:rPr>
              <w:t>3-разрядты спортшы,</w:t>
            </w:r>
            <w:r>
              <w:br/>
            </w:r>
            <w:r>
              <w:rPr>
                <w:rFonts w:ascii="Times New Roman"/>
                <w:b w:val="false"/>
                <w:i w:val="false"/>
                <w:color w:val="000000"/>
                <w:sz w:val="20"/>
              </w:rPr>
              <w:t>1-жасөспірімдік разрядты</w:t>
            </w:r>
            <w:r>
              <w:br/>
            </w:r>
            <w:r>
              <w:rPr>
                <w:rFonts w:ascii="Times New Roman"/>
                <w:b w:val="false"/>
                <w:i w:val="false"/>
                <w:color w:val="000000"/>
                <w:sz w:val="20"/>
              </w:rPr>
              <w:t>спортшы, 2-жасөспірімдік</w:t>
            </w:r>
            <w:r>
              <w:br/>
            </w:r>
            <w:r>
              <w:rPr>
                <w:rFonts w:ascii="Times New Roman"/>
                <w:b w:val="false"/>
                <w:i w:val="false"/>
                <w:color w:val="000000"/>
                <w:sz w:val="20"/>
              </w:rPr>
              <w:t>разрядты спортшы,</w:t>
            </w:r>
            <w:r>
              <w:br/>
            </w:r>
            <w:r>
              <w:rPr>
                <w:rFonts w:ascii="Times New Roman"/>
                <w:b w:val="false"/>
                <w:i w:val="false"/>
                <w:color w:val="000000"/>
                <w:sz w:val="20"/>
              </w:rPr>
              <w:t>3-жасөспірімдік разрядты</w:t>
            </w:r>
            <w:r>
              <w:br/>
            </w:r>
            <w:r>
              <w:rPr>
                <w:rFonts w:ascii="Times New Roman"/>
                <w:b w:val="false"/>
                <w:i w:val="false"/>
                <w:color w:val="000000"/>
                <w:sz w:val="20"/>
              </w:rPr>
              <w:t>спортшы спорттық разрядтарын</w:t>
            </w:r>
            <w:r>
              <w:br/>
            </w:r>
            <w:r>
              <w:rPr>
                <w:rFonts w:ascii="Times New Roman"/>
                <w:b w:val="false"/>
                <w:i w:val="false"/>
                <w:color w:val="000000"/>
                <w:sz w:val="20"/>
              </w:rPr>
              <w:t>және біліктілігі жоғары</w:t>
            </w:r>
            <w:r>
              <w:br/>
            </w:r>
            <w:r>
              <w:rPr>
                <w:rFonts w:ascii="Times New Roman"/>
                <w:b w:val="false"/>
                <w:i w:val="false"/>
                <w:color w:val="000000"/>
                <w:sz w:val="20"/>
              </w:rPr>
              <w:t>деңгейдегі екінші санатты</w:t>
            </w:r>
            <w:r>
              <w:br/>
            </w:r>
            <w:r>
              <w:rPr>
                <w:rFonts w:ascii="Times New Roman"/>
                <w:b w:val="false"/>
                <w:i w:val="false"/>
                <w:color w:val="000000"/>
                <w:sz w:val="20"/>
              </w:rPr>
              <w:t>жаттықтырушы, біліктілігі орта</w:t>
            </w:r>
            <w:r>
              <w:br/>
            </w:r>
            <w:r>
              <w:rPr>
                <w:rFonts w:ascii="Times New Roman"/>
                <w:b w:val="false"/>
                <w:i w:val="false"/>
                <w:color w:val="000000"/>
                <w:sz w:val="20"/>
              </w:rPr>
              <w:t>деңгейдегі екінші санатты</w:t>
            </w:r>
            <w:r>
              <w:br/>
            </w:r>
            <w:r>
              <w:rPr>
                <w:rFonts w:ascii="Times New Roman"/>
                <w:b w:val="false"/>
                <w:i w:val="false"/>
                <w:color w:val="000000"/>
                <w:sz w:val="20"/>
              </w:rPr>
              <w:t>жаттықтырушы, біліктілігі</w:t>
            </w:r>
            <w:r>
              <w:br/>
            </w:r>
            <w:r>
              <w:rPr>
                <w:rFonts w:ascii="Times New Roman"/>
                <w:b w:val="false"/>
                <w:i w:val="false"/>
                <w:color w:val="000000"/>
                <w:sz w:val="20"/>
              </w:rPr>
              <w:t>жоғары деңгейдегі екінші</w:t>
            </w:r>
            <w:r>
              <w:br/>
            </w:r>
            <w:r>
              <w:rPr>
                <w:rFonts w:ascii="Times New Roman"/>
                <w:b w:val="false"/>
                <w:i w:val="false"/>
                <w:color w:val="000000"/>
                <w:sz w:val="20"/>
              </w:rPr>
              <w:t>санатты әдіскер, біліктілігі орта</w:t>
            </w:r>
            <w:r>
              <w:br/>
            </w:r>
            <w:r>
              <w:rPr>
                <w:rFonts w:ascii="Times New Roman"/>
                <w:b w:val="false"/>
                <w:i w:val="false"/>
                <w:color w:val="000000"/>
                <w:sz w:val="20"/>
              </w:rPr>
              <w:t>деңгейдегі екінші санатты</w:t>
            </w:r>
            <w:r>
              <w:br/>
            </w:r>
            <w:r>
              <w:rPr>
                <w:rFonts w:ascii="Times New Roman"/>
                <w:b w:val="false"/>
                <w:i w:val="false"/>
                <w:color w:val="000000"/>
                <w:sz w:val="20"/>
              </w:rPr>
              <w:t>әдіскер, біліктілігі жоғары</w:t>
            </w:r>
            <w:r>
              <w:br/>
            </w:r>
            <w:r>
              <w:rPr>
                <w:rFonts w:ascii="Times New Roman"/>
                <w:b w:val="false"/>
                <w:i w:val="false"/>
                <w:color w:val="000000"/>
                <w:sz w:val="20"/>
              </w:rPr>
              <w:t>деңгейдегі екінші санатты</w:t>
            </w:r>
            <w:r>
              <w:br/>
            </w:r>
            <w:r>
              <w:rPr>
                <w:rFonts w:ascii="Times New Roman"/>
                <w:b w:val="false"/>
                <w:i w:val="false"/>
                <w:color w:val="000000"/>
                <w:sz w:val="20"/>
              </w:rPr>
              <w:t>нұсқаушы-спортшы, спорт</w:t>
            </w:r>
            <w:r>
              <w:br/>
            </w:r>
            <w:r>
              <w:rPr>
                <w:rFonts w:ascii="Times New Roman"/>
                <w:b w:val="false"/>
                <w:i w:val="false"/>
                <w:color w:val="000000"/>
                <w:sz w:val="20"/>
              </w:rPr>
              <w:t>төрешісі біліктілік санаттарын</w:t>
            </w:r>
            <w:r>
              <w:br/>
            </w:r>
            <w:r>
              <w:rPr>
                <w:rFonts w:ascii="Times New Roman"/>
                <w:b w:val="false"/>
                <w:i w:val="false"/>
                <w:color w:val="000000"/>
                <w:sz w:val="20"/>
              </w:rPr>
              <w:t>беру" мемлекеттік көрсетілетін</w:t>
            </w:r>
            <w:r>
              <w:br/>
            </w:r>
            <w:r>
              <w:rPr>
                <w:rFonts w:ascii="Times New Roman"/>
                <w:b w:val="false"/>
                <w:i w:val="false"/>
                <w:color w:val="000000"/>
                <w:sz w:val="20"/>
              </w:rPr>
              <w:t>қызмет регламентіне 1 қосымша</w:t>
            </w:r>
          </w:p>
        </w:tc>
      </w:tr>
    </w:tbl>
    <w:p>
      <w:pPr>
        <w:spacing w:after="0"/>
        <w:ind w:left="0"/>
        <w:jc w:val="left"/>
      </w:pPr>
      <w:r>
        <w:rPr>
          <w:rFonts w:ascii="Times New Roman"/>
          <w:b/>
          <w:i w:val="false"/>
          <w:color w:val="000000"/>
        </w:rPr>
        <w:t xml:space="preserve"> "2-разрядты спортшы, 3-разрядты спортшы, 1-жасөспірімдік разрядты спортшы,</w:t>
      </w:r>
      <w:r>
        <w:br/>
      </w:r>
      <w:r>
        <w:rPr>
          <w:rFonts w:ascii="Times New Roman"/>
          <w:b/>
          <w:i w:val="false"/>
          <w:color w:val="000000"/>
        </w:rPr>
        <w:t>2-жасөспірімдік разрядты спортшы, 3-жасөспірімдік разрядты спортшы спорттық</w:t>
      </w:r>
      <w:r>
        <w:br/>
      </w:r>
      <w:r>
        <w:rPr>
          <w:rFonts w:ascii="Times New Roman"/>
          <w:b/>
          <w:i w:val="false"/>
          <w:color w:val="000000"/>
        </w:rPr>
        <w:t>разрядтарын және біліктілігі жоғары деңгейдегі екінші санатты жаттықтырушы,</w:t>
      </w:r>
      <w:r>
        <w:br/>
      </w:r>
      <w:r>
        <w:rPr>
          <w:rFonts w:ascii="Times New Roman"/>
          <w:b/>
          <w:i w:val="false"/>
          <w:color w:val="000000"/>
        </w:rPr>
        <w:t>біліктілігі орта деңгейдегі екінші санатты жаттықтырушы, біліктілігі жоғары</w:t>
      </w:r>
      <w:r>
        <w:br/>
      </w:r>
      <w:r>
        <w:rPr>
          <w:rFonts w:ascii="Times New Roman"/>
          <w:b/>
          <w:i w:val="false"/>
          <w:color w:val="000000"/>
        </w:rPr>
        <w:t>деңгейдегі екінші санатты әдіскер, біліктілігі орта деңгейдегі екінші санатты әдіскер,</w:t>
      </w:r>
      <w:r>
        <w:br/>
      </w:r>
      <w:r>
        <w:rPr>
          <w:rFonts w:ascii="Times New Roman"/>
          <w:b/>
          <w:i w:val="false"/>
          <w:color w:val="000000"/>
        </w:rPr>
        <w:t>біліктілігі жоғары деңгейдегі екінші санатты нұсқаушы-спортшы, спорт төрешісі</w:t>
      </w:r>
      <w:r>
        <w:br/>
      </w:r>
      <w:r>
        <w:rPr>
          <w:rFonts w:ascii="Times New Roman"/>
          <w:b/>
          <w:i w:val="false"/>
          <w:color w:val="000000"/>
        </w:rPr>
        <w:t>біліктілік санаттарын беру" мемлекеттік қызмет көрсетудің бизнес-процестерінің  анықтамалығы</w:t>
      </w:r>
    </w:p>
    <w:p>
      <w:pPr>
        <w:spacing w:after="0"/>
        <w:ind w:left="0"/>
        <w:jc w:val="left"/>
      </w:pPr>
      <w:r>
        <w:br/>
      </w:r>
    </w:p>
    <w:p>
      <w:pPr>
        <w:spacing w:after="0"/>
        <w:ind w:left="0"/>
        <w:jc w:val="both"/>
      </w:pPr>
      <w:r>
        <w:drawing>
          <wp:inline distT="0" distB="0" distL="0" distR="0">
            <wp:extent cx="7810500" cy="7302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810500" cy="73025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p>
    <w:p>
      <w:pPr>
        <w:spacing w:after="0"/>
        <w:ind w:left="0"/>
        <w:jc w:val="both"/>
      </w:pPr>
      <w:r>
        <w:drawing>
          <wp:inline distT="0" distB="0" distL="0" distR="0">
            <wp:extent cx="7810500" cy="3759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7810500" cy="37592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6"/>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header.xml" Type="http://schemas.openxmlformats.org/officeDocument/2006/relationships/header" Id="rId6"/></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