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1eef" w14:textId="bc31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қоршаған ортаны қорғау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15 ақпандағы № 1/51 қаулысы. Алматы қаласы Әділет департаментінде 2016 жылғы 11 наурызда № 1263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Aлматы қаласының әкімдігі </w:t>
      </w:r>
      <w:r>
        <w:rPr>
          <w:rFonts w:ascii="Times New Roman"/>
          <w:b/>
          <w:i w:val="false"/>
          <w:color w:val="000000"/>
          <w:sz w:val="28"/>
        </w:rPr>
        <w:t>ҚAУЛЫ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қызметтердің регламенттері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"ІІ, ІІІ және IV санаттардағы объектілер үшін қоршаған ортаға эмиссияға рұқсат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"ІІ, ІІІ және IV санаттардағы объектілер үшін мемлекеттік экологиялық сараптама қорытындысын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2. Aлматы қаласы Табиғи ресурстар және табиғатты пайдалануды реттеу басқармасы заңнамамен белгіленген тәртіпте:</w:t>
      </w:r>
    </w:p>
    <w:p>
      <w:pPr>
        <w:spacing w:after="0"/>
        <w:ind w:left="0"/>
        <w:jc w:val="both"/>
      </w:pPr>
      <w:r>
        <w:rPr>
          <w:rFonts w:ascii="Times New Roman"/>
          <w:b w:val="false"/>
          <w:i w:val="false"/>
          <w:color w:val="000000"/>
          <w:sz w:val="28"/>
        </w:rPr>
        <w:t>
      1) осы қаулының әділет органдарында мемлекеттiк тiркелуiн;</w:t>
      </w:r>
    </w:p>
    <w:p>
      <w:pPr>
        <w:spacing w:after="0"/>
        <w:ind w:left="0"/>
        <w:jc w:val="both"/>
      </w:pPr>
      <w:r>
        <w:rPr>
          <w:rFonts w:ascii="Times New Roman"/>
          <w:b w:val="false"/>
          <w:i w:val="false"/>
          <w:color w:val="000000"/>
          <w:sz w:val="28"/>
        </w:rPr>
        <w:t>
      2) осы қаулы мемлекеттiк тiркелгеннен кейін күнтізбелік он күн ішінде оны "Әділет" ақпараттық-құқықтық жүйесінде, сондай-ақ Aлматы қаласының аумағында таралатын мерзімді баспасөз басылымдарында ресми жариялауға жолдауды;</w:t>
      </w:r>
    </w:p>
    <w:p>
      <w:pPr>
        <w:spacing w:after="0"/>
        <w:ind w:left="0"/>
        <w:jc w:val="both"/>
      </w:pPr>
      <w:r>
        <w:rPr>
          <w:rFonts w:ascii="Times New Roman"/>
          <w:b w:val="false"/>
          <w:i w:val="false"/>
          <w:color w:val="000000"/>
          <w:sz w:val="28"/>
        </w:rPr>
        <w:t>
      3) осы қаулыны Aлматы қаласы әкімдігінің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Aлматы қаласы әкімінің орынбасары Е. Әукеновке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1/51 қаулысымен</w:t>
            </w:r>
            <w:r>
              <w:br/>
            </w:r>
            <w:r>
              <w:rPr>
                <w:rFonts w:ascii="Times New Roman"/>
                <w:b w:val="false"/>
                <w:i w:val="false"/>
                <w:color w:val="000000"/>
                <w:sz w:val="20"/>
              </w:rPr>
              <w:t>бекітілді</w:t>
            </w:r>
          </w:p>
        </w:tc>
      </w:tr>
    </w:tbl>
    <w:bookmarkStart w:name="z3" w:id="2"/>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көрсетілетін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17.09.2019 № 3/541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"ІІ, ІІІ және IV санаттардағы объектілер үшін қоршаған ортаға эмиссияға рұқсат беру" мемлекеттік көрсетілетін қызметті (бұдан әрі – мемлекеттік көрсетілетін қызмет)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Стандарт) негізінде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3"/>
    <w:bookmarkStart w:name="z15"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www.elicense.kz "электрондық үкіметтің" веб-порталы (бұдан әрі - портал) арқылы жүзеге асырылады.</w:t>
      </w:r>
    </w:p>
    <w:bookmarkEnd w:id="4"/>
    <w:bookmarkStart w:name="z16" w:id="5"/>
    <w:p>
      <w:pPr>
        <w:spacing w:after="0"/>
        <w:ind w:left="0"/>
        <w:jc w:val="both"/>
      </w:pPr>
      <w:r>
        <w:rPr>
          <w:rFonts w:ascii="Times New Roman"/>
          <w:b w:val="false"/>
          <w:i w:val="false"/>
          <w:color w:val="000000"/>
          <w:sz w:val="28"/>
        </w:rPr>
        <w:t>
      2. Мемлекеттік қызметті көрсету нысаны: электрондық.</w:t>
      </w:r>
    </w:p>
    <w:bookmarkEnd w:id="5"/>
    <w:bookmarkStart w:name="z17" w:id="6"/>
    <w:p>
      <w:pPr>
        <w:spacing w:after="0"/>
        <w:ind w:left="0"/>
        <w:jc w:val="both"/>
      </w:pPr>
      <w:r>
        <w:rPr>
          <w:rFonts w:ascii="Times New Roman"/>
          <w:b w:val="false"/>
          <w:i w:val="false"/>
          <w:color w:val="000000"/>
          <w:sz w:val="28"/>
        </w:rPr>
        <w:t xml:space="preserve">
      3. Мемлекеттік қызметті көрсету нәтижесі - ІІ, ІІІ және IV санаттардағы объектілер үшін қоршаған ортаға эмиссияға рұқсат, рұқсатты қайта ресімдеу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6"/>
    <w:bookmarkStart w:name="z18" w:id="7"/>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7"/>
    <w:bookmarkStart w:name="z19" w:id="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8"/>
    <w:bookmarkStart w:name="z20" w:id="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алушыдан өтінімді, сондай-ақ </w:t>
      </w:r>
      <w:r>
        <w:rPr>
          <w:rFonts w:ascii="Times New Roman"/>
          <w:b w:val="false"/>
          <w:i w:val="false"/>
          <w:color w:val="000000"/>
          <w:sz w:val="28"/>
        </w:rPr>
        <w:t>Стандарттың 9 тармағымен</w:t>
      </w:r>
      <w:r>
        <w:rPr>
          <w:rFonts w:ascii="Times New Roman"/>
          <w:b w:val="false"/>
          <w:i w:val="false"/>
          <w:color w:val="000000"/>
          <w:sz w:val="28"/>
        </w:rPr>
        <w:t xml:space="preserve"> тармағымен көзделген қажетті құжаттарды алу негіз болып табылады:</w:t>
      </w:r>
    </w:p>
    <w:bookmarkEnd w:id="9"/>
    <w:bookmarkStart w:name="z21"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10"/>
    <w:bookmarkStart w:name="z22" w:id="11"/>
    <w:p>
      <w:pPr>
        <w:spacing w:after="0"/>
        <w:ind w:left="0"/>
        <w:jc w:val="both"/>
      </w:pPr>
      <w:r>
        <w:rPr>
          <w:rFonts w:ascii="Times New Roman"/>
          <w:b w:val="false"/>
          <w:i w:val="false"/>
          <w:color w:val="000000"/>
          <w:sz w:val="28"/>
        </w:rPr>
        <w:t>
      1) көрсетілетін қызметті беруші қызметкерінің мемлекеттік көрсетілетін қызметті алуға портал арқылы келіп түскен өтінімді тіркеуі және оны көрсетілетін қызметті берушінің құрылымдық бөлімшесінің басшысына қарау үшін жіберуі - 15 (он бес) минуттан аспайды;</w:t>
      </w:r>
    </w:p>
    <w:bookmarkEnd w:id="11"/>
    <w:bookmarkStart w:name="z23" w:id="12"/>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өтінімді қарайды және жауапты орындаушыны анықтайды - 15 (он бес) минуттан аспайды;</w:t>
      </w:r>
    </w:p>
    <w:bookmarkEnd w:id="12"/>
    <w:bookmarkStart w:name="z24" w:id="13"/>
    <w:p>
      <w:pPr>
        <w:spacing w:after="0"/>
        <w:ind w:left="0"/>
        <w:jc w:val="both"/>
      </w:pPr>
      <w:r>
        <w:rPr>
          <w:rFonts w:ascii="Times New Roman"/>
          <w:b w:val="false"/>
          <w:i w:val="false"/>
          <w:color w:val="000000"/>
          <w:sz w:val="28"/>
        </w:rPr>
        <w:t>
      3) жауапты орындаушы құжаттарды қарайды, мемлекеттік қызметті көрсету нәтижесін дайындайды және көрсетілетін қызметті берушінің құрылымдық бөлімшесінің басшысына ұсынады:</w:t>
      </w:r>
    </w:p>
    <w:bookmarkEnd w:id="13"/>
    <w:bookmarkStart w:name="z25" w:id="14"/>
    <w:p>
      <w:pPr>
        <w:spacing w:after="0"/>
        <w:ind w:left="0"/>
        <w:jc w:val="both"/>
      </w:pPr>
      <w:r>
        <w:rPr>
          <w:rFonts w:ascii="Times New Roman"/>
          <w:b w:val="false"/>
          <w:i w:val="false"/>
          <w:color w:val="000000"/>
          <w:sz w:val="28"/>
        </w:rPr>
        <w:t>
      ІІ және ІІІ санаттардағы объектілер үшін қоршаған ортаға эмиссияға рұқсат өтінім тіркелген күннен бастап 10 (он) жұмыс күнінен аспайтын мерзімде.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әрі қарай қарастырудан уәжді бас тарту береді.</w:t>
      </w:r>
    </w:p>
    <w:bookmarkEnd w:id="14"/>
    <w:bookmarkStart w:name="z26" w:id="15"/>
    <w:p>
      <w:pPr>
        <w:spacing w:after="0"/>
        <w:ind w:left="0"/>
        <w:jc w:val="both"/>
      </w:pPr>
      <w:r>
        <w:rPr>
          <w:rFonts w:ascii="Times New Roman"/>
          <w:b w:val="false"/>
          <w:i w:val="false"/>
          <w:color w:val="000000"/>
          <w:sz w:val="28"/>
        </w:rPr>
        <w:t>
      IV санаттағы объектілер үшін қоршаған ортаға эмиссияға рұқсат өтінім тіркелген күннен бастап - 5 (бес) жұмыс күнінен аспайтын мерзімде;</w:t>
      </w:r>
    </w:p>
    <w:bookmarkEnd w:id="15"/>
    <w:bookmarkStart w:name="z27" w:id="16"/>
    <w:p>
      <w:pPr>
        <w:spacing w:after="0"/>
        <w:ind w:left="0"/>
        <w:jc w:val="both"/>
      </w:pPr>
      <w:r>
        <w:rPr>
          <w:rFonts w:ascii="Times New Roman"/>
          <w:b w:val="false"/>
          <w:i w:val="false"/>
          <w:color w:val="000000"/>
          <w:sz w:val="28"/>
        </w:rPr>
        <w:t>
      рұқсатты қайта ресімдеу - 15 (он бес) күнтізбелік күннен аспайды;</w:t>
      </w:r>
    </w:p>
    <w:bookmarkEnd w:id="16"/>
    <w:bookmarkStart w:name="z28" w:id="17"/>
    <w:p>
      <w:pPr>
        <w:spacing w:after="0"/>
        <w:ind w:left="0"/>
        <w:jc w:val="both"/>
      </w:pPr>
      <w:r>
        <w:rPr>
          <w:rFonts w:ascii="Times New Roman"/>
          <w:b w:val="false"/>
          <w:i w:val="false"/>
          <w:color w:val="000000"/>
          <w:sz w:val="28"/>
        </w:rPr>
        <w:t>
      мемлекеттік қызмет көрсетуден уәжді бас тарту Мемлекеттік көрсетілетін қызмет стандартының 10 тармағында көзделген негіздер бойынша;</w:t>
      </w:r>
    </w:p>
    <w:bookmarkEnd w:id="17"/>
    <w:bookmarkStart w:name="z29" w:id="18"/>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көрсетілетін қызметті беруші басшысының орынбасарына жібереді - 15 (он бес) минуттан аспайды;</w:t>
      </w:r>
    </w:p>
    <w:bookmarkEnd w:id="18"/>
    <w:bookmarkStart w:name="z30" w:id="19"/>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қызметті көрсету нәтижесіне қол қояды - 15 (он бес) минуттан аспайды.</w:t>
      </w:r>
    </w:p>
    <w:bookmarkEnd w:id="19"/>
    <w:bookmarkStart w:name="z31" w:id="2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0"/>
    <w:bookmarkStart w:name="z32" w:id="21"/>
    <w:p>
      <w:pPr>
        <w:spacing w:after="0"/>
        <w:ind w:left="0"/>
        <w:jc w:val="both"/>
      </w:pPr>
      <w:r>
        <w:rPr>
          <w:rFonts w:ascii="Times New Roman"/>
          <w:b w:val="false"/>
          <w:i w:val="false"/>
          <w:color w:val="000000"/>
          <w:sz w:val="28"/>
        </w:rPr>
        <w:t>
      1) өтінімді тіркеу және көрсетілетін қызметті берушінің басшысына қарауға жіберу;</w:t>
      </w:r>
    </w:p>
    <w:bookmarkEnd w:id="21"/>
    <w:bookmarkStart w:name="z33" w:id="22"/>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бұрыштамасы;</w:t>
      </w:r>
    </w:p>
    <w:bookmarkEnd w:id="22"/>
    <w:bookmarkStart w:name="z34" w:id="23"/>
    <w:p>
      <w:pPr>
        <w:spacing w:after="0"/>
        <w:ind w:left="0"/>
        <w:jc w:val="both"/>
      </w:pPr>
      <w:r>
        <w:rPr>
          <w:rFonts w:ascii="Times New Roman"/>
          <w:b w:val="false"/>
          <w:i w:val="false"/>
          <w:color w:val="000000"/>
          <w:sz w:val="28"/>
        </w:rPr>
        <w:t>
      3) жауапты орындаушының мемлекеттік қызмет көрсету нәтижесін дайындауы және көрсетілетін қызметті берушінің құрылымдық бөлімшесінің басшысына жіберуі;</w:t>
      </w:r>
    </w:p>
    <w:bookmarkEnd w:id="23"/>
    <w:bookmarkStart w:name="z35" w:id="24"/>
    <w:p>
      <w:pPr>
        <w:spacing w:after="0"/>
        <w:ind w:left="0"/>
        <w:jc w:val="both"/>
      </w:pPr>
      <w:r>
        <w:rPr>
          <w:rFonts w:ascii="Times New Roman"/>
          <w:b w:val="false"/>
          <w:i w:val="false"/>
          <w:color w:val="000000"/>
          <w:sz w:val="28"/>
        </w:rPr>
        <w:t>
      4) көрсетілетін қызметті берушінің құрылымдық бөлімшесі басшысының келісуі және көрсетілетін қызметті беруші басшысының орынбасарына мемлекеттік қызметті көрсету нәтижесін қол қоюға жіберуі;</w:t>
      </w:r>
    </w:p>
    <w:bookmarkEnd w:id="24"/>
    <w:bookmarkStart w:name="z36" w:id="25"/>
    <w:p>
      <w:pPr>
        <w:spacing w:after="0"/>
        <w:ind w:left="0"/>
        <w:jc w:val="both"/>
      </w:pPr>
      <w:r>
        <w:rPr>
          <w:rFonts w:ascii="Times New Roman"/>
          <w:b w:val="false"/>
          <w:i w:val="false"/>
          <w:color w:val="000000"/>
          <w:sz w:val="28"/>
        </w:rPr>
        <w:t>
      5) көрсетілетін қызметті беруші басшысы орынбасарының қолы.</w:t>
      </w:r>
    </w:p>
    <w:bookmarkEnd w:id="25"/>
    <w:bookmarkStart w:name="z37" w:id="26"/>
    <w:p>
      <w:pPr>
        <w:spacing w:after="0"/>
        <w:ind w:left="0"/>
        <w:jc w:val="left"/>
      </w:pPr>
      <w:r>
        <w:rPr>
          <w:rFonts w:ascii="Times New Roman"/>
          <w:b/>
          <w:i w:val="false"/>
          <w:color w:val="000000"/>
        </w:rPr>
        <w:t xml:space="preserve"> 3. Мемлекеттік қызметті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26"/>
    <w:bookmarkStart w:name="z38" w:id="2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7"/>
    <w:bookmarkStart w:name="z39" w:id="28"/>
    <w:p>
      <w:pPr>
        <w:spacing w:after="0"/>
        <w:ind w:left="0"/>
        <w:jc w:val="both"/>
      </w:pPr>
      <w:r>
        <w:rPr>
          <w:rFonts w:ascii="Times New Roman"/>
          <w:b w:val="false"/>
          <w:i w:val="false"/>
          <w:color w:val="000000"/>
          <w:sz w:val="28"/>
        </w:rPr>
        <w:t>
      1) көрсетілетін қызметті берушінің қызметкері;</w:t>
      </w:r>
    </w:p>
    <w:bookmarkEnd w:id="28"/>
    <w:bookmarkStart w:name="z40" w:id="29"/>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w:t>
      </w:r>
    </w:p>
    <w:bookmarkEnd w:id="29"/>
    <w:bookmarkStart w:name="z41" w:id="30"/>
    <w:p>
      <w:pPr>
        <w:spacing w:after="0"/>
        <w:ind w:left="0"/>
        <w:jc w:val="both"/>
      </w:pPr>
      <w:r>
        <w:rPr>
          <w:rFonts w:ascii="Times New Roman"/>
          <w:b w:val="false"/>
          <w:i w:val="false"/>
          <w:color w:val="000000"/>
          <w:sz w:val="28"/>
        </w:rPr>
        <w:t>
      3) жауапты орындаушы;</w:t>
      </w:r>
    </w:p>
    <w:bookmarkEnd w:id="30"/>
    <w:bookmarkStart w:name="z42" w:id="31"/>
    <w:p>
      <w:pPr>
        <w:spacing w:after="0"/>
        <w:ind w:left="0"/>
        <w:jc w:val="both"/>
      </w:pPr>
      <w:r>
        <w:rPr>
          <w:rFonts w:ascii="Times New Roman"/>
          <w:b w:val="false"/>
          <w:i w:val="false"/>
          <w:color w:val="000000"/>
          <w:sz w:val="28"/>
        </w:rPr>
        <w:t>
      4) көрсетілетін қызметті беруші басшысының орынбасары.</w:t>
      </w:r>
    </w:p>
    <w:bookmarkEnd w:id="31"/>
    <w:bookmarkStart w:name="z43" w:id="32"/>
    <w:p>
      <w:pPr>
        <w:spacing w:after="0"/>
        <w:ind w:left="0"/>
        <w:jc w:val="both"/>
      </w:pPr>
      <w:r>
        <w:rPr>
          <w:rFonts w:ascii="Times New Roman"/>
          <w:b w:val="false"/>
          <w:i w:val="false"/>
          <w:color w:val="000000"/>
          <w:sz w:val="28"/>
        </w:rPr>
        <w:t>
      8. Әрбір рәсімінің (іс-әрекеттің) ұзақтығын көрсете отырып, құрылымдық бөлімшелер (қызметкерлер) арасындағы рәсімдерінің (іс-әрекеттерінің) реттілігін сипаттау:</w:t>
      </w:r>
    </w:p>
    <w:bookmarkEnd w:id="32"/>
    <w:bookmarkStart w:name="z44" w:id="33"/>
    <w:p>
      <w:pPr>
        <w:spacing w:after="0"/>
        <w:ind w:left="0"/>
        <w:jc w:val="both"/>
      </w:pPr>
      <w:r>
        <w:rPr>
          <w:rFonts w:ascii="Times New Roman"/>
          <w:b w:val="false"/>
          <w:i w:val="false"/>
          <w:color w:val="000000"/>
          <w:sz w:val="28"/>
        </w:rPr>
        <w:t>
      1) көрсетілетін қызметті беруші қызметкерінің мемлекеттік көрсетілетін қызметті алуға портал арқылы келіп түскен өтінімді тіркеуі және оны көрсетілетін қызметті берушінің құрылымдық бөлімшесінің басшысына қарау үшін жіберуі - 15 (он бес) минуттан аспайды;</w:t>
      </w:r>
    </w:p>
    <w:bookmarkEnd w:id="33"/>
    <w:bookmarkStart w:name="z45" w:id="34"/>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өтінімді қарайды және жауапты орындаушыны анықтайды - 15 (он бес) минуттан аспайды;</w:t>
      </w:r>
    </w:p>
    <w:bookmarkEnd w:id="34"/>
    <w:bookmarkStart w:name="z46" w:id="35"/>
    <w:p>
      <w:pPr>
        <w:spacing w:after="0"/>
        <w:ind w:left="0"/>
        <w:jc w:val="both"/>
      </w:pPr>
      <w:r>
        <w:rPr>
          <w:rFonts w:ascii="Times New Roman"/>
          <w:b w:val="false"/>
          <w:i w:val="false"/>
          <w:color w:val="000000"/>
          <w:sz w:val="28"/>
        </w:rPr>
        <w:t xml:space="preserve">
      3) жауапты орындаушы құжаттарды қарайды, дайындайды және көрсетілетін қызметті берушінің құрылымдық бөлімшесінің басшысына ұсынады: </w:t>
      </w:r>
    </w:p>
    <w:bookmarkEnd w:id="35"/>
    <w:bookmarkStart w:name="z47" w:id="36"/>
    <w:p>
      <w:pPr>
        <w:spacing w:after="0"/>
        <w:ind w:left="0"/>
        <w:jc w:val="both"/>
      </w:pPr>
      <w:r>
        <w:rPr>
          <w:rFonts w:ascii="Times New Roman"/>
          <w:b w:val="false"/>
          <w:i w:val="false"/>
          <w:color w:val="000000"/>
          <w:sz w:val="28"/>
        </w:rPr>
        <w:t>
      ІІ және ІІІ санаттардағы объектілер үшін қоршаған ортаға эмиссияға рұқсат өтінім тіркелген күннен бастап 10 (он) жұмыс күнінен аспайтын мерзімде.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әрі қарай қарастырудан уәжді бас тарту береді.</w:t>
      </w:r>
    </w:p>
    <w:bookmarkEnd w:id="36"/>
    <w:bookmarkStart w:name="z48" w:id="37"/>
    <w:p>
      <w:pPr>
        <w:spacing w:after="0"/>
        <w:ind w:left="0"/>
        <w:jc w:val="both"/>
      </w:pPr>
      <w:r>
        <w:rPr>
          <w:rFonts w:ascii="Times New Roman"/>
          <w:b w:val="false"/>
          <w:i w:val="false"/>
          <w:color w:val="000000"/>
          <w:sz w:val="28"/>
        </w:rPr>
        <w:t>
      IV санаттағы объектілер үшін қоршаған ортаға эмиссияға рұқсат өтінім тіркелген күннен бастап - 5 (бес) жұмыс күнінен аспайтын мерзімде;</w:t>
      </w:r>
    </w:p>
    <w:bookmarkEnd w:id="37"/>
    <w:bookmarkStart w:name="z49" w:id="38"/>
    <w:p>
      <w:pPr>
        <w:spacing w:after="0"/>
        <w:ind w:left="0"/>
        <w:jc w:val="both"/>
      </w:pPr>
      <w:r>
        <w:rPr>
          <w:rFonts w:ascii="Times New Roman"/>
          <w:b w:val="false"/>
          <w:i w:val="false"/>
          <w:color w:val="000000"/>
          <w:sz w:val="28"/>
        </w:rPr>
        <w:t>
      рұқсатты қайта ресімдеу - 15 (он бес) күнтізбелік күннен аспайды;</w:t>
      </w:r>
    </w:p>
    <w:bookmarkEnd w:id="38"/>
    <w:bookmarkStart w:name="z50" w:id="39"/>
    <w:p>
      <w:pPr>
        <w:spacing w:after="0"/>
        <w:ind w:left="0"/>
        <w:jc w:val="both"/>
      </w:pPr>
      <w:r>
        <w:rPr>
          <w:rFonts w:ascii="Times New Roman"/>
          <w:b w:val="false"/>
          <w:i w:val="false"/>
          <w:color w:val="000000"/>
          <w:sz w:val="28"/>
        </w:rPr>
        <w:t>
      мемлекеттік қызмет көрсетуден уәжді бас тарту Мемлекеттік көрсетілетін қызмет стандартының 10 тармағында көзделген негіздер бойынша;</w:t>
      </w:r>
    </w:p>
    <w:bookmarkEnd w:id="39"/>
    <w:bookmarkStart w:name="z51" w:id="40"/>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көрсетілетін қызметті беруші басшысының орынбасарына жібереді - 15 (он бес) минуттан аспайды;</w:t>
      </w:r>
    </w:p>
    <w:bookmarkEnd w:id="40"/>
    <w:bookmarkStart w:name="z52" w:id="41"/>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қызметті көрсету нәтижесіне қол қояды - 15 (он бес) минуттан аспайды.</w:t>
      </w:r>
    </w:p>
    <w:bookmarkEnd w:id="41"/>
    <w:bookmarkStart w:name="z53" w:id="42"/>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тәртiбін сипаттау</w:t>
      </w:r>
    </w:p>
    <w:bookmarkEnd w:id="42"/>
    <w:bookmarkStart w:name="z54" w:id="43"/>
    <w:p>
      <w:pPr>
        <w:spacing w:after="0"/>
        <w:ind w:left="0"/>
        <w:jc w:val="both"/>
      </w:pPr>
      <w:r>
        <w:rPr>
          <w:rFonts w:ascii="Times New Roman"/>
          <w:b w:val="false"/>
          <w:i w:val="false"/>
          <w:color w:val="000000"/>
          <w:sz w:val="28"/>
        </w:rPr>
        <w:t>
      9. Көрсетілетін қызметті беруші мен көрсетілетін қызметті алушының жүгіну тәртібін және рәсімдерінің (іс-әрекеттерінің) реттілігін сипаттау:</w:t>
      </w:r>
    </w:p>
    <w:bookmarkEnd w:id="43"/>
    <w:bookmarkStart w:name="z55" w:id="44"/>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ЭЦҚ тіркеу куәлігінің көмегімен (порталда тіркелмеген көрсетілетін қызметті алушылар үшін іске асырылады) жеке сәйкестендіру нөмірі (бұдан әрі - ЖСН) мен бизнес сәйкестендіру нөмірін (бұдан әрі - БСН) порталда тіркеуді жүзеге асырады;</w:t>
      </w:r>
    </w:p>
    <w:bookmarkEnd w:id="44"/>
    <w:bookmarkStart w:name="z56" w:id="45"/>
    <w:p>
      <w:pPr>
        <w:spacing w:after="0"/>
        <w:ind w:left="0"/>
        <w:jc w:val="both"/>
      </w:pPr>
      <w:r>
        <w:rPr>
          <w:rFonts w:ascii="Times New Roman"/>
          <w:b w:val="false"/>
          <w:i w:val="false"/>
          <w:color w:val="000000"/>
          <w:sz w:val="28"/>
        </w:rPr>
        <w:t>
      2) 1 - 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bookmarkEnd w:id="45"/>
    <w:bookmarkStart w:name="z57" w:id="46"/>
    <w:p>
      <w:pPr>
        <w:spacing w:after="0"/>
        <w:ind w:left="0"/>
        <w:jc w:val="both"/>
      </w:pPr>
      <w:r>
        <w:rPr>
          <w:rFonts w:ascii="Times New Roman"/>
          <w:b w:val="false"/>
          <w:i w:val="false"/>
          <w:color w:val="000000"/>
          <w:sz w:val="28"/>
        </w:rPr>
        <w:t>
      3) 1 – шарт - порталда логин (ЖСН/БСН) және пароль арқылы тіркелген көрсетілетін қызметті алушы туралы деректердің дұрыстығын тексеру;</w:t>
      </w:r>
    </w:p>
    <w:bookmarkEnd w:id="46"/>
    <w:bookmarkStart w:name="z58" w:id="47"/>
    <w:p>
      <w:pPr>
        <w:spacing w:after="0"/>
        <w:ind w:left="0"/>
        <w:jc w:val="both"/>
      </w:pPr>
      <w:r>
        <w:rPr>
          <w:rFonts w:ascii="Times New Roman"/>
          <w:b w:val="false"/>
          <w:i w:val="false"/>
          <w:color w:val="000000"/>
          <w:sz w:val="28"/>
        </w:rPr>
        <w:t xml:space="preserve">
      4) 2 – үдеріс - көрсетілетін қызметті алушы деректерінің дұрыс болмауына байланысты, порталда авторизациялаудан бас тарту хабарламасын қалыптастыру; </w:t>
      </w:r>
    </w:p>
    <w:bookmarkEnd w:id="47"/>
    <w:bookmarkStart w:name="z59" w:id="48"/>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bookmarkEnd w:id="48"/>
    <w:bookmarkStart w:name="z60" w:id="49"/>
    <w:p>
      <w:pPr>
        <w:spacing w:after="0"/>
        <w:ind w:left="0"/>
        <w:jc w:val="both"/>
      </w:pPr>
      <w:r>
        <w:rPr>
          <w:rFonts w:ascii="Times New Roman"/>
          <w:b w:val="false"/>
          <w:i w:val="false"/>
          <w:color w:val="000000"/>
          <w:sz w:val="28"/>
        </w:rPr>
        <w:t>
      6) 4 – үдеріс - көрсетілетін қызмет алушының сұрауды куәландыру (қол қою) үшін ЭЦҚ-ның тіркеу куәлігін таңдауы;</w:t>
      </w:r>
    </w:p>
    <w:bookmarkEnd w:id="49"/>
    <w:bookmarkStart w:name="z61" w:id="50"/>
    <w:p>
      <w:pPr>
        <w:spacing w:after="0"/>
        <w:ind w:left="0"/>
        <w:jc w:val="both"/>
      </w:pPr>
      <w:r>
        <w:rPr>
          <w:rFonts w:ascii="Times New Roman"/>
          <w:b w:val="false"/>
          <w:i w:val="false"/>
          <w:color w:val="000000"/>
          <w:sz w:val="28"/>
        </w:rPr>
        <w:t>
      7) 2 – шарт - порталда ЭЦҚ тіркеу куәлігінің қолдану мерзімін және қайтарылған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сәйкестендіру мәліметтерін тексеру;</w:t>
      </w:r>
    </w:p>
    <w:bookmarkEnd w:id="50"/>
    <w:bookmarkStart w:name="z62" w:id="51"/>
    <w:p>
      <w:pPr>
        <w:spacing w:after="0"/>
        <w:ind w:left="0"/>
        <w:jc w:val="both"/>
      </w:pPr>
      <w:r>
        <w:rPr>
          <w:rFonts w:ascii="Times New Roman"/>
          <w:b w:val="false"/>
          <w:i w:val="false"/>
          <w:color w:val="000000"/>
          <w:sz w:val="28"/>
        </w:rPr>
        <w:t>
      8) 5 - 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bookmarkEnd w:id="51"/>
    <w:bookmarkStart w:name="z63" w:id="52"/>
    <w:p>
      <w:pPr>
        <w:spacing w:after="0"/>
        <w:ind w:left="0"/>
        <w:jc w:val="both"/>
      </w:pPr>
      <w:r>
        <w:rPr>
          <w:rFonts w:ascii="Times New Roman"/>
          <w:b w:val="false"/>
          <w:i w:val="false"/>
          <w:color w:val="000000"/>
          <w:sz w:val="28"/>
        </w:rPr>
        <w:t>
      9) 6 - 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bookmarkEnd w:id="52"/>
    <w:bookmarkStart w:name="z64" w:id="53"/>
    <w:p>
      <w:pPr>
        <w:spacing w:after="0"/>
        <w:ind w:left="0"/>
        <w:jc w:val="both"/>
      </w:pPr>
      <w:r>
        <w:rPr>
          <w:rFonts w:ascii="Times New Roman"/>
          <w:b w:val="false"/>
          <w:i w:val="false"/>
          <w:color w:val="000000"/>
          <w:sz w:val="28"/>
        </w:rPr>
        <w:t>
      10) 7 - үдеріс –электрондық құжатты (көрсетілетін қызметті алушының сұрауын) порталда тіркеу және "Е-лицензиялау" МДҚ АЖО-да сұрау салуды өңдеу;</w:t>
      </w:r>
    </w:p>
    <w:bookmarkEnd w:id="53"/>
    <w:bookmarkStart w:name="z65" w:id="54"/>
    <w:p>
      <w:pPr>
        <w:spacing w:after="0"/>
        <w:ind w:left="0"/>
        <w:jc w:val="both"/>
      </w:pPr>
      <w:r>
        <w:rPr>
          <w:rFonts w:ascii="Times New Roman"/>
          <w:b w:val="false"/>
          <w:i w:val="false"/>
          <w:color w:val="000000"/>
          <w:sz w:val="28"/>
        </w:rPr>
        <w:t>
      11) 3 - шарт - көрсетілетін қызметті берушінің рұқсатты беру үшін көрсетілетін қызметті алушының біліктілік талаптарына және негіздерге сай болуын тексеруі;</w:t>
      </w:r>
    </w:p>
    <w:bookmarkEnd w:id="54"/>
    <w:bookmarkStart w:name="z66" w:id="55"/>
    <w:p>
      <w:pPr>
        <w:spacing w:after="0"/>
        <w:ind w:left="0"/>
        <w:jc w:val="both"/>
      </w:pPr>
      <w:r>
        <w:rPr>
          <w:rFonts w:ascii="Times New Roman"/>
          <w:b w:val="false"/>
          <w:i w:val="false"/>
          <w:color w:val="000000"/>
          <w:sz w:val="28"/>
        </w:rPr>
        <w:t>
      12) 8 - үдеріс – "Е-лицензиялау" МДҚ АЖО-да көрсетілетін қызметті алушының мәліметтерінде бұзушылықтар болуына байланысты сұрау салынған қызметті көрсетуден бас тарту туралы хабарламаны қалыптастыру;</w:t>
      </w:r>
    </w:p>
    <w:bookmarkEnd w:id="55"/>
    <w:bookmarkStart w:name="z67" w:id="56"/>
    <w:p>
      <w:pPr>
        <w:spacing w:after="0"/>
        <w:ind w:left="0"/>
        <w:jc w:val="both"/>
      </w:pPr>
      <w:r>
        <w:rPr>
          <w:rFonts w:ascii="Times New Roman"/>
          <w:b w:val="false"/>
          <w:i w:val="false"/>
          <w:color w:val="000000"/>
          <w:sz w:val="28"/>
        </w:rPr>
        <w:t>
      13) 9 - үдеріс - көрсетілетін қызметті алушының порталда қалыптастырылған мемлекеттік қызмет көрсету нәтижесін (ІІ, ІІІ және IV санат объектілері үшін қоршаған ортаға эмиссияға рұқсаттар) алуы. Мемлекеттік қызмет көрсетудің нәтижесі көрсетілетін қызметті берушінің уәкілетті тұлғасының ЭЦҚ-мен куәландырылған электрондық құжат түрінде "жеке кабинетке" жіберіледі.</w:t>
      </w:r>
    </w:p>
    <w:bookmarkEnd w:id="56"/>
    <w:bookmarkStart w:name="z1" w:id="57"/>
    <w:p>
      <w:pPr>
        <w:spacing w:after="0"/>
        <w:ind w:left="0"/>
        <w:jc w:val="both"/>
      </w:pPr>
      <w:r>
        <w:rPr>
          <w:rFonts w:ascii="Times New Roman"/>
          <w:b w:val="false"/>
          <w:i w:val="false"/>
          <w:color w:val="000000"/>
          <w:sz w:val="28"/>
        </w:rPr>
        <w:t xml:space="preserve">
      12. Портал арқылы мемлекеттік қызмет көрсету кезінде қатысатын ақпараттық жүйелердің фунционалдық өзара іс-қимылдарының диаграммасы, осы мемлекеттік көрсетілетін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57"/>
    <w:bookmarkStart w:name="z68" w:id="58"/>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1 қосымша</w:t>
            </w:r>
          </w:p>
        </w:tc>
      </w:tr>
    </w:tbl>
    <w:bookmarkStart w:name="z70" w:id="59"/>
    <w:p>
      <w:pPr>
        <w:spacing w:after="0"/>
        <w:ind w:left="0"/>
        <w:jc w:val="left"/>
      </w:pPr>
      <w:r>
        <w:rPr>
          <w:rFonts w:ascii="Times New Roman"/>
          <w:b/>
          <w:i w:val="false"/>
          <w:color w:val="000000"/>
        </w:rPr>
        <w:t xml:space="preserve"> Портал арқылы мемлекеттік қызметті көрсету кезіндегі фунционалдық</w:t>
      </w:r>
      <w:r>
        <w:br/>
      </w:r>
      <w:r>
        <w:rPr>
          <w:rFonts w:ascii="Times New Roman"/>
          <w:b/>
          <w:i w:val="false"/>
          <w:color w:val="000000"/>
        </w:rPr>
        <w:t>өзара іс-қимыл диаграммасы</w:t>
      </w:r>
    </w:p>
    <w:bookmarkEnd w:id="59"/>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0"/>
    <w:p>
      <w:pPr>
        <w:spacing w:after="0"/>
        <w:ind w:left="0"/>
        <w:jc w:val="left"/>
      </w:pPr>
      <w:r>
        <w:rPr>
          <w:rFonts w:ascii="Times New Roman"/>
          <w:b/>
          <w:i w:val="false"/>
          <w:color w:val="000000"/>
        </w:rPr>
        <w:t xml:space="preserve"> Шартты белгілер:</w:t>
      </w:r>
    </w:p>
    <w:bookmarkEnd w:id="60"/>
    <w:p>
      <w:pPr>
        <w:spacing w:after="0"/>
        <w:ind w:left="0"/>
        <w:jc w:val="left"/>
      </w:pPr>
      <w:r>
        <w:br/>
      </w:r>
    </w:p>
    <w:p>
      <w:pPr>
        <w:spacing w:after="0"/>
        <w:ind w:left="0"/>
        <w:jc w:val="both"/>
      </w:pPr>
      <w:r>
        <w:drawing>
          <wp:inline distT="0" distB="0" distL="0" distR="0">
            <wp:extent cx="40259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259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2 қосымша</w:t>
            </w:r>
          </w:p>
        </w:tc>
      </w:tr>
    </w:tbl>
    <w:bookmarkStart w:name="z73" w:id="6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1"/>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ҚФБ – құрылымдық –функционалдық бірлік: көрсетілетін қызметті берушінің, "электрондық үкімет" веб-порталының құрылымдық бөлімшелерінің (қызметкерлерінің) өзара іс-қимылы</w:t>
      </w:r>
    </w:p>
    <w:bookmarkEnd w:id="62"/>
    <w:bookmarkStart w:name="z75" w:id="63"/>
    <w:p>
      <w:pPr>
        <w:spacing w:after="0"/>
        <w:ind w:left="0"/>
        <w:jc w:val="left"/>
      </w:pPr>
      <w:r>
        <w:rPr>
          <w:rFonts w:ascii="Times New Roman"/>
          <w:b/>
          <w:i w:val="false"/>
          <w:color w:val="000000"/>
        </w:rPr>
        <w:t xml:space="preserve"> Шартты белгілер:</w:t>
      </w:r>
    </w:p>
    <w:bookmarkEnd w:id="63"/>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1/51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17.09.2019 № 3/541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6" w:id="64"/>
    <w:p>
      <w:pPr>
        <w:spacing w:after="0"/>
        <w:ind w:left="0"/>
        <w:jc w:val="left"/>
      </w:pPr>
      <w:r>
        <w:rPr>
          <w:rFonts w:ascii="Times New Roman"/>
          <w:b/>
          <w:i w:val="false"/>
          <w:color w:val="000000"/>
        </w:rPr>
        <w:t xml:space="preserve"> "ІІ, ІІІ және IV санаттардағы объектілер үшін мемлекеттік</w:t>
      </w:r>
      <w:r>
        <w:br/>
      </w:r>
      <w:r>
        <w:rPr>
          <w:rFonts w:ascii="Times New Roman"/>
          <w:b/>
          <w:i w:val="false"/>
          <w:color w:val="000000"/>
        </w:rPr>
        <w:t>экологиялық сараптама қорытындысын беру" мемлекеттік</w:t>
      </w:r>
      <w:r>
        <w:br/>
      </w:r>
      <w:r>
        <w:rPr>
          <w:rFonts w:ascii="Times New Roman"/>
          <w:b/>
          <w:i w:val="false"/>
          <w:color w:val="000000"/>
        </w:rPr>
        <w:t>көрсетілетін қызмет регламенті 1. Жалпы ережелер</w:t>
      </w:r>
    </w:p>
    <w:bookmarkEnd w:id="64"/>
    <w:bookmarkStart w:name="z80" w:id="65"/>
    <w:p>
      <w:pPr>
        <w:spacing w:after="0"/>
        <w:ind w:left="0"/>
        <w:jc w:val="both"/>
      </w:pPr>
      <w:r>
        <w:rPr>
          <w:rFonts w:ascii="Times New Roman"/>
          <w:b w:val="false"/>
          <w:i w:val="false"/>
          <w:color w:val="000000"/>
          <w:sz w:val="28"/>
        </w:rPr>
        <w:t xml:space="preserve">
      1. "ІІ, ІІІ және IV санаттардағы объектілер үшін мемлекеттік экологиялық сараптама қорытындысын беру" мемлекеттік көрсетілетін қызметті (бұдан әрі - мемлекеттік көрсетілетін қызмет)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мемлекеттік экологиялық сараптама қорытындысын беру" мемлекеттік көрсетілетін қызмет стандарты (бұдан әрі - Стандарт) негізінде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65"/>
    <w:bookmarkStart w:name="z81" w:id="66"/>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www.egov.kz "электрондық үкіметтің" веб-порталы (бұдан әрі - портал) арқылы жүзеге асырылады.</w:t>
      </w:r>
    </w:p>
    <w:bookmarkEnd w:id="66"/>
    <w:bookmarkStart w:name="z82" w:id="67"/>
    <w:p>
      <w:pPr>
        <w:spacing w:after="0"/>
        <w:ind w:left="0"/>
        <w:jc w:val="both"/>
      </w:pPr>
      <w:r>
        <w:rPr>
          <w:rFonts w:ascii="Times New Roman"/>
          <w:b w:val="false"/>
          <w:i w:val="false"/>
          <w:color w:val="000000"/>
          <w:sz w:val="28"/>
        </w:rPr>
        <w:t>
      2. Мемлекеттік қызметті көрсету нысаны: электрондық.</w:t>
      </w:r>
    </w:p>
    <w:bookmarkEnd w:id="67"/>
    <w:bookmarkStart w:name="z83" w:id="68"/>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 беру.</w:t>
      </w:r>
    </w:p>
    <w:bookmarkEnd w:id="68"/>
    <w:bookmarkStart w:name="z84" w:id="69"/>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w:t>
      </w:r>
    </w:p>
    <w:bookmarkEnd w:id="69"/>
    <w:bookmarkStart w:name="z85" w:id="7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70"/>
    <w:bookmarkStart w:name="z86" w:id="7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алушыдан өтінімді, сондай-ақ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қажетті құжаттарды алу мыналар негіз болып табылады.</w:t>
      </w:r>
    </w:p>
    <w:bookmarkEnd w:id="71"/>
    <w:bookmarkStart w:name="z87" w:id="7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қимылдың) мазмұны, олардың орындалуының ұзақтығы:</w:t>
      </w:r>
    </w:p>
    <w:bookmarkEnd w:id="72"/>
    <w:bookmarkStart w:name="z88" w:id="73"/>
    <w:p>
      <w:pPr>
        <w:spacing w:after="0"/>
        <w:ind w:left="0"/>
        <w:jc w:val="both"/>
      </w:pPr>
      <w:r>
        <w:rPr>
          <w:rFonts w:ascii="Times New Roman"/>
          <w:b w:val="false"/>
          <w:i w:val="false"/>
          <w:color w:val="000000"/>
          <w:sz w:val="28"/>
        </w:rPr>
        <w:t>
      1) көрсетілетін қызметті беруші қызметкерінің мемлекеттік көрсетілетін қызметті алуға портал арқылы келіп түскен өтінімді тіркеуі және оны көрсетілетін қызметті берушінің құрылымдық бөлімшесінің басшысына қарау үшін жіберуі - 15 (он бес) минуттан аспайды;</w:t>
      </w:r>
    </w:p>
    <w:bookmarkEnd w:id="73"/>
    <w:bookmarkStart w:name="z89" w:id="74"/>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құжаттарды қарайды және жауапты орындаушыға жібереді - 15 (он бес) минуттан аспайды;</w:t>
      </w:r>
    </w:p>
    <w:bookmarkEnd w:id="74"/>
    <w:bookmarkStart w:name="z90" w:id="75"/>
    <w:p>
      <w:pPr>
        <w:spacing w:after="0"/>
        <w:ind w:left="0"/>
        <w:jc w:val="both"/>
      </w:pPr>
      <w:r>
        <w:rPr>
          <w:rFonts w:ascii="Times New Roman"/>
          <w:b w:val="false"/>
          <w:i w:val="false"/>
          <w:color w:val="000000"/>
          <w:sz w:val="28"/>
        </w:rPr>
        <w:t>
      3) жауапты орындаушы құжаттарды қарайды, мемлекеттік қызметті көрсету нәтижесін дайындайды және көрсетілетін қызметті берушінің құрылымдық бөлімшесінің басшысына ұсынады:</w:t>
      </w:r>
    </w:p>
    <w:bookmarkEnd w:id="75"/>
    <w:bookmarkStart w:name="z91" w:id="76"/>
    <w:p>
      <w:pPr>
        <w:spacing w:after="0"/>
        <w:ind w:left="0"/>
        <w:jc w:val="both"/>
      </w:pPr>
      <w:r>
        <w:rPr>
          <w:rFonts w:ascii="Times New Roman"/>
          <w:b w:val="false"/>
          <w:i w:val="false"/>
          <w:color w:val="000000"/>
          <w:sz w:val="28"/>
        </w:rPr>
        <w:t>
      мемлекеттік экологиялық сараптама қорытындысын II санаттағы объектілер үшін өтінім тіркелген күннен бастап 30 (отыз) жұмыс күні ішінде;</w:t>
      </w:r>
    </w:p>
    <w:bookmarkEnd w:id="76"/>
    <w:bookmarkStart w:name="z92" w:id="77"/>
    <w:p>
      <w:pPr>
        <w:spacing w:after="0"/>
        <w:ind w:left="0"/>
        <w:jc w:val="both"/>
      </w:pPr>
      <w:r>
        <w:rPr>
          <w:rFonts w:ascii="Times New Roman"/>
          <w:b w:val="false"/>
          <w:i w:val="false"/>
          <w:color w:val="000000"/>
          <w:sz w:val="28"/>
        </w:rPr>
        <w:t>
      мемлекеттік экологиялық сараптама қорытындысын III және IVсанаттағы объектілер үшін өтінім тіркелген күннен бастап 15 (он бес) жұмыс күні ішінде;</w:t>
      </w:r>
    </w:p>
    <w:bookmarkEnd w:id="77"/>
    <w:bookmarkStart w:name="z93" w:id="78"/>
    <w:p>
      <w:pPr>
        <w:spacing w:after="0"/>
        <w:ind w:left="0"/>
        <w:jc w:val="both"/>
      </w:pPr>
      <w:r>
        <w:rPr>
          <w:rFonts w:ascii="Times New Roman"/>
          <w:b w:val="false"/>
          <w:i w:val="false"/>
          <w:color w:val="000000"/>
          <w:sz w:val="28"/>
        </w:rPr>
        <w:t xml:space="preserve">
      ұсынылған құжаттардың толықтығын тексеру - 3 (үш) жұмыс күнінен асырмай.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bookmarkEnd w:id="78"/>
    <w:bookmarkStart w:name="z94" w:id="79"/>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 уәжді ескертулерді жолдайды:</w:t>
      </w:r>
    </w:p>
    <w:bookmarkEnd w:id="79"/>
    <w:bookmarkStart w:name="z95" w:id="80"/>
    <w:p>
      <w:pPr>
        <w:spacing w:after="0"/>
        <w:ind w:left="0"/>
        <w:jc w:val="both"/>
      </w:pPr>
      <w:r>
        <w:rPr>
          <w:rFonts w:ascii="Times New Roman"/>
          <w:b w:val="false"/>
          <w:i w:val="false"/>
          <w:color w:val="000000"/>
          <w:sz w:val="28"/>
        </w:rPr>
        <w:t>
      II санатты объектілер үшін 15 (он бес) жұмыс күні ішінде, көрсетілетін қызметті алушы көрсетілетін қызметті беруші ескертулер берген күннен бастап 5 (бес) жұмыс күні ішінде жояды;</w:t>
      </w:r>
    </w:p>
    <w:bookmarkEnd w:id="80"/>
    <w:bookmarkStart w:name="z96" w:id="81"/>
    <w:p>
      <w:pPr>
        <w:spacing w:after="0"/>
        <w:ind w:left="0"/>
        <w:jc w:val="both"/>
      </w:pPr>
      <w:r>
        <w:rPr>
          <w:rFonts w:ascii="Times New Roman"/>
          <w:b w:val="false"/>
          <w:i w:val="false"/>
          <w:color w:val="000000"/>
          <w:sz w:val="28"/>
        </w:rPr>
        <w:t xml:space="preserve">
      III және IV санатты объектілер үшін 7 (жеті) жұмыс күні ішінде, көрсетілетін қызметті алушы көрсетілетін қызметті беруші ескертулер берген күннен бастап 3 (үш) жұмыс күні ішінде жояды. Бұл ретте, көрсетілген мерзімдер өткеннен кейін көрсетілетін қызметті беруші ескертулер бойынша өңделген құжаттарды қабылдамайды. </w:t>
      </w:r>
    </w:p>
    <w:bookmarkEnd w:id="81"/>
    <w:bookmarkStart w:name="z97" w:id="82"/>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 Олар белгіленген мерзімде жойылмаған жағдайда, мемлекеттік экологиялық сараптаманың теріс қорытындысы беріледі.</w:t>
      </w:r>
    </w:p>
    <w:bookmarkEnd w:id="82"/>
    <w:bookmarkStart w:name="z98" w:id="83"/>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қолын қояды - 15 (он бес) минуттан аспайды;</w:t>
      </w:r>
    </w:p>
    <w:bookmarkEnd w:id="83"/>
    <w:bookmarkStart w:name="z99" w:id="8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84"/>
    <w:bookmarkStart w:name="z100" w:id="85"/>
    <w:p>
      <w:pPr>
        <w:spacing w:after="0"/>
        <w:ind w:left="0"/>
        <w:jc w:val="both"/>
      </w:pPr>
      <w:r>
        <w:rPr>
          <w:rFonts w:ascii="Times New Roman"/>
          <w:b w:val="false"/>
          <w:i w:val="false"/>
          <w:color w:val="000000"/>
          <w:sz w:val="28"/>
        </w:rPr>
        <w:t>
      1) өтінімді тіркеу және көрсетілетін қызметті берушінің құрылымдық бөлімшесінің басшысына қарауға жіберу;</w:t>
      </w:r>
    </w:p>
    <w:bookmarkEnd w:id="85"/>
    <w:bookmarkStart w:name="z101" w:id="86"/>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бұрыштамасы;</w:t>
      </w:r>
    </w:p>
    <w:bookmarkEnd w:id="86"/>
    <w:bookmarkStart w:name="z102" w:id="87"/>
    <w:p>
      <w:pPr>
        <w:spacing w:after="0"/>
        <w:ind w:left="0"/>
        <w:jc w:val="both"/>
      </w:pPr>
      <w:r>
        <w:rPr>
          <w:rFonts w:ascii="Times New Roman"/>
          <w:b w:val="false"/>
          <w:i w:val="false"/>
          <w:color w:val="000000"/>
          <w:sz w:val="28"/>
        </w:rPr>
        <w:t>
      3) жауапты орындаушының мемлекеттік қызмет көрсету нәтижесін дайындауы және көрсетілетін қызметті берушінің құрылымдық бөлімшесінің басшысына жіберуі;</w:t>
      </w:r>
    </w:p>
    <w:bookmarkEnd w:id="87"/>
    <w:bookmarkStart w:name="z103" w:id="88"/>
    <w:p>
      <w:pPr>
        <w:spacing w:after="0"/>
        <w:ind w:left="0"/>
        <w:jc w:val="both"/>
      </w:pPr>
      <w:r>
        <w:rPr>
          <w:rFonts w:ascii="Times New Roman"/>
          <w:b w:val="false"/>
          <w:i w:val="false"/>
          <w:color w:val="000000"/>
          <w:sz w:val="28"/>
        </w:rPr>
        <w:t>
      4) көрсетілетін қызметті берушінің құрылымдық бөлімшесі басшысының келісуі және қолын қоюы.</w:t>
      </w:r>
    </w:p>
    <w:bookmarkEnd w:id="88"/>
    <w:bookmarkStart w:name="z104" w:id="89"/>
    <w:p>
      <w:pPr>
        <w:spacing w:after="0"/>
        <w:ind w:left="0"/>
        <w:jc w:val="left"/>
      </w:pPr>
      <w:r>
        <w:rPr>
          <w:rFonts w:ascii="Times New Roman"/>
          <w:b/>
          <w:i w:val="false"/>
          <w:color w:val="000000"/>
        </w:rPr>
        <w:t xml:space="preserve"> 3. Мемлекеттік қызметті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89"/>
    <w:bookmarkStart w:name="z105" w:id="9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0"/>
    <w:bookmarkStart w:name="z106" w:id="91"/>
    <w:p>
      <w:pPr>
        <w:spacing w:after="0"/>
        <w:ind w:left="0"/>
        <w:jc w:val="both"/>
      </w:pPr>
      <w:r>
        <w:rPr>
          <w:rFonts w:ascii="Times New Roman"/>
          <w:b w:val="false"/>
          <w:i w:val="false"/>
          <w:color w:val="000000"/>
          <w:sz w:val="28"/>
        </w:rPr>
        <w:t>
      1) көрсетілетін қызметті берушінің қызметкері; </w:t>
      </w:r>
    </w:p>
    <w:bookmarkEnd w:id="91"/>
    <w:bookmarkStart w:name="z107" w:id="92"/>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w:t>
      </w:r>
    </w:p>
    <w:bookmarkEnd w:id="92"/>
    <w:bookmarkStart w:name="z108" w:id="93"/>
    <w:p>
      <w:pPr>
        <w:spacing w:after="0"/>
        <w:ind w:left="0"/>
        <w:jc w:val="both"/>
      </w:pPr>
      <w:r>
        <w:rPr>
          <w:rFonts w:ascii="Times New Roman"/>
          <w:b w:val="false"/>
          <w:i w:val="false"/>
          <w:color w:val="000000"/>
          <w:sz w:val="28"/>
        </w:rPr>
        <w:t>
      3) жауапты орындаушы.</w:t>
      </w:r>
    </w:p>
    <w:bookmarkEnd w:id="93"/>
    <w:bookmarkStart w:name="z109" w:id="94"/>
    <w:p>
      <w:pPr>
        <w:spacing w:after="0"/>
        <w:ind w:left="0"/>
        <w:jc w:val="both"/>
      </w:pPr>
      <w:r>
        <w:rPr>
          <w:rFonts w:ascii="Times New Roman"/>
          <w:b w:val="false"/>
          <w:i w:val="false"/>
          <w:color w:val="000000"/>
          <w:sz w:val="28"/>
        </w:rPr>
        <w:t>
      8. Әрбір рәсімінің (іс-әрекеттің) ұзақтығын көрсете отырып, құрылымдық бөлімшелер (қызметкерлер) арасындағы рәсімдерінің (іс-әрекеттерінің) реттілігін сипаттау:</w:t>
      </w:r>
    </w:p>
    <w:bookmarkEnd w:id="94"/>
    <w:bookmarkStart w:name="z110" w:id="95"/>
    <w:p>
      <w:pPr>
        <w:spacing w:after="0"/>
        <w:ind w:left="0"/>
        <w:jc w:val="both"/>
      </w:pPr>
      <w:r>
        <w:rPr>
          <w:rFonts w:ascii="Times New Roman"/>
          <w:b w:val="false"/>
          <w:i w:val="false"/>
          <w:color w:val="000000"/>
          <w:sz w:val="28"/>
        </w:rPr>
        <w:t>
      1) көрсетілетін қызметті беруші қызметкерінің мемлекеттік көрсетілетін қызметті алуға портал арқылы келіп түскен өтінімді тіркеуі және оны көрсетілетін қызметті берушінің құрылымдық бөлімшесінің басшысына қарау үшін жіберуі - 15 (он бес) минуттан аспайды;</w:t>
      </w:r>
    </w:p>
    <w:bookmarkEnd w:id="95"/>
    <w:bookmarkStart w:name="z111" w:id="96"/>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құжаттарды қарайды және жауапты орындаушыға жібереді - 15 (он бес) минуттан аспайды;</w:t>
      </w:r>
    </w:p>
    <w:bookmarkEnd w:id="96"/>
    <w:bookmarkStart w:name="z112" w:id="97"/>
    <w:p>
      <w:pPr>
        <w:spacing w:after="0"/>
        <w:ind w:left="0"/>
        <w:jc w:val="both"/>
      </w:pPr>
      <w:r>
        <w:rPr>
          <w:rFonts w:ascii="Times New Roman"/>
          <w:b w:val="false"/>
          <w:i w:val="false"/>
          <w:color w:val="000000"/>
          <w:sz w:val="28"/>
        </w:rPr>
        <w:t>
      3) жауапты орындаушы құжаттарды қарайды, мемлекеттік қызметті көрсету нәтижесін дайындайды және көрсетілетін қызметті берушінің құрылымдық бөлімшесінің басшысына ұсынады:</w:t>
      </w:r>
    </w:p>
    <w:bookmarkEnd w:id="97"/>
    <w:bookmarkStart w:name="z113" w:id="98"/>
    <w:p>
      <w:pPr>
        <w:spacing w:after="0"/>
        <w:ind w:left="0"/>
        <w:jc w:val="both"/>
      </w:pPr>
      <w:r>
        <w:rPr>
          <w:rFonts w:ascii="Times New Roman"/>
          <w:b w:val="false"/>
          <w:i w:val="false"/>
          <w:color w:val="000000"/>
          <w:sz w:val="28"/>
        </w:rPr>
        <w:t>
      мемлекеттік экологиялық сараптама қорытындысын II санаттағы объектілер үшін өтінім тіркелген күннен бастап 30 (отыз) жұмыс күні ішінде;</w:t>
      </w:r>
    </w:p>
    <w:bookmarkEnd w:id="98"/>
    <w:bookmarkStart w:name="z114" w:id="99"/>
    <w:p>
      <w:pPr>
        <w:spacing w:after="0"/>
        <w:ind w:left="0"/>
        <w:jc w:val="both"/>
      </w:pPr>
      <w:r>
        <w:rPr>
          <w:rFonts w:ascii="Times New Roman"/>
          <w:b w:val="false"/>
          <w:i w:val="false"/>
          <w:color w:val="000000"/>
          <w:sz w:val="28"/>
        </w:rPr>
        <w:t>
      мемлекеттік экологиялық сараптама қорытындысын III және IVсанаттағы объектілер үшін өтінім тіркелген күннен бастап 15 (он бес) жұмыс күні ішінде;</w:t>
      </w:r>
    </w:p>
    <w:bookmarkEnd w:id="99"/>
    <w:bookmarkStart w:name="z115" w:id="100"/>
    <w:p>
      <w:pPr>
        <w:spacing w:after="0"/>
        <w:ind w:left="0"/>
        <w:jc w:val="both"/>
      </w:pPr>
      <w:r>
        <w:rPr>
          <w:rFonts w:ascii="Times New Roman"/>
          <w:b w:val="false"/>
          <w:i w:val="false"/>
          <w:color w:val="000000"/>
          <w:sz w:val="28"/>
        </w:rPr>
        <w:t xml:space="preserve">
      ұсынылған құжаттардың толықтығын тексеру - 3 (үш) жұмыс күнінен асырмай.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bookmarkEnd w:id="100"/>
    <w:bookmarkStart w:name="z116" w:id="101"/>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101"/>
    <w:bookmarkStart w:name="z117" w:id="102"/>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көрсетілетін қызметті беруші ескертулер берген күннен бастап 5 (бес) жұмыс күні ішінде жояды;</w:t>
      </w:r>
    </w:p>
    <w:bookmarkEnd w:id="102"/>
    <w:bookmarkStart w:name="z118" w:id="103"/>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көрсетілетін қызметті беруші көрсетілетін қызметті беруші ескертулер берген күннен бастап 3 (үш) жұмыс күні ішінде жояды. Бұл ретте, көрсетілген мерзімдер өткеннен кейін көрсетілетін қызметті беруші ескертулер бойынша өңделген құжаттарды қабылдамайды. </w:t>
      </w:r>
    </w:p>
    <w:bookmarkEnd w:id="103"/>
    <w:bookmarkStart w:name="z119" w:id="104"/>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 Олар белгіленген мерзімде жойылмаған жағдайда, мемлекеттік экологиялық сараптаманың теріс қорытындысы беріледі.</w:t>
      </w:r>
    </w:p>
    <w:bookmarkEnd w:id="104"/>
    <w:bookmarkStart w:name="z120" w:id="105"/>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қолын қояды.</w:t>
      </w:r>
    </w:p>
    <w:bookmarkEnd w:id="105"/>
    <w:bookmarkStart w:name="z121" w:id="106"/>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тәртiбін сипаттау</w:t>
      </w:r>
    </w:p>
    <w:bookmarkEnd w:id="106"/>
    <w:bookmarkStart w:name="z122" w:id="107"/>
    <w:p>
      <w:pPr>
        <w:spacing w:after="0"/>
        <w:ind w:left="0"/>
        <w:jc w:val="both"/>
      </w:pPr>
      <w:r>
        <w:rPr>
          <w:rFonts w:ascii="Times New Roman"/>
          <w:b w:val="false"/>
          <w:i w:val="false"/>
          <w:color w:val="000000"/>
          <w:sz w:val="28"/>
        </w:rPr>
        <w:t>
      9. Мемлекеттік қызмет көрсету кезінде көрсетілетін қызметті беруші мен көрсетілетін қызметті алушының жүгіну тәртібін және рәсімдерінің (іс-әрекеттерінің) реттілігін сипаттау:</w:t>
      </w:r>
    </w:p>
    <w:bookmarkEnd w:id="107"/>
    <w:bookmarkStart w:name="z123" w:id="108"/>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ЭЦҚ тіркеу куәлігінің көмегімен (порталда тіркелмеген көрсетілетін қызметті алушылар үшін іске асырылады) жеке сәйкестендіру нөмірі (бұдан әрі - ЖСН) мен бизнес сәйкестендіру нөмірін (бұдан әрі - БСН) порталда тіркеуді жүзеге асырады; Мемлекеттік корпорация</w:t>
      </w:r>
    </w:p>
    <w:bookmarkEnd w:id="108"/>
    <w:bookmarkStart w:name="z124" w:id="109"/>
    <w:p>
      <w:pPr>
        <w:spacing w:after="0"/>
        <w:ind w:left="0"/>
        <w:jc w:val="both"/>
      </w:pPr>
      <w:r>
        <w:rPr>
          <w:rFonts w:ascii="Times New Roman"/>
          <w:b w:val="false"/>
          <w:i w:val="false"/>
          <w:color w:val="000000"/>
          <w:sz w:val="28"/>
        </w:rPr>
        <w:t>
      2) 1 - 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bookmarkEnd w:id="109"/>
    <w:bookmarkStart w:name="z125" w:id="110"/>
    <w:p>
      <w:pPr>
        <w:spacing w:after="0"/>
        <w:ind w:left="0"/>
        <w:jc w:val="both"/>
      </w:pPr>
      <w:r>
        <w:rPr>
          <w:rFonts w:ascii="Times New Roman"/>
          <w:b w:val="false"/>
          <w:i w:val="false"/>
          <w:color w:val="000000"/>
          <w:sz w:val="28"/>
        </w:rPr>
        <w:t>
      3) 1 – шарт – порталда логин (ЖСН/БСН) және пароль арқылы тіркелген көрсетілетін қызметті алушы туралы деректердің дұрыстығын тексеру;</w:t>
      </w:r>
    </w:p>
    <w:bookmarkEnd w:id="110"/>
    <w:bookmarkStart w:name="z126" w:id="111"/>
    <w:p>
      <w:pPr>
        <w:spacing w:after="0"/>
        <w:ind w:left="0"/>
        <w:jc w:val="both"/>
      </w:pPr>
      <w:r>
        <w:rPr>
          <w:rFonts w:ascii="Times New Roman"/>
          <w:b w:val="false"/>
          <w:i w:val="false"/>
          <w:color w:val="000000"/>
          <w:sz w:val="28"/>
        </w:rPr>
        <w:t>
      4) 2 – үдеріс – көрсетілетін қызметті алушы деректерінің дұрыс болмауына байланысты, порталда авторизациялаудан бас тарту хабарламасын қалыптастыру;</w:t>
      </w:r>
    </w:p>
    <w:bookmarkEnd w:id="111"/>
    <w:bookmarkStart w:name="z127" w:id="112"/>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bookmarkEnd w:id="112"/>
    <w:bookmarkStart w:name="z128" w:id="113"/>
    <w:p>
      <w:pPr>
        <w:spacing w:after="0"/>
        <w:ind w:left="0"/>
        <w:jc w:val="both"/>
      </w:pPr>
      <w:r>
        <w:rPr>
          <w:rFonts w:ascii="Times New Roman"/>
          <w:b w:val="false"/>
          <w:i w:val="false"/>
          <w:color w:val="000000"/>
          <w:sz w:val="28"/>
        </w:rPr>
        <w:t>
      6) 4 – үдеріс – көрсетілетін қызмет алушының сұрауды куәландыру (қол қою) үшін ЭЦҚ-ның тіркеу куәлігін таңдауы;</w:t>
      </w:r>
    </w:p>
    <w:bookmarkEnd w:id="113"/>
    <w:bookmarkStart w:name="z129" w:id="114"/>
    <w:p>
      <w:pPr>
        <w:spacing w:after="0"/>
        <w:ind w:left="0"/>
        <w:jc w:val="both"/>
      </w:pPr>
      <w:r>
        <w:rPr>
          <w:rFonts w:ascii="Times New Roman"/>
          <w:b w:val="false"/>
          <w:i w:val="false"/>
          <w:color w:val="000000"/>
          <w:sz w:val="28"/>
        </w:rPr>
        <w:t>
      7) 2 – шарт - порталда ЭЦҚ тіркеу куәлігінің қолдану мерзімін және қайтарылған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сәйкестендіру мәліметтерін тексеру;</w:t>
      </w:r>
    </w:p>
    <w:bookmarkEnd w:id="114"/>
    <w:bookmarkStart w:name="z130" w:id="115"/>
    <w:p>
      <w:pPr>
        <w:spacing w:after="0"/>
        <w:ind w:left="0"/>
        <w:jc w:val="both"/>
      </w:pPr>
      <w:r>
        <w:rPr>
          <w:rFonts w:ascii="Times New Roman"/>
          <w:b w:val="false"/>
          <w:i w:val="false"/>
          <w:color w:val="000000"/>
          <w:sz w:val="28"/>
        </w:rPr>
        <w:t>
      8) 5 - 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bookmarkEnd w:id="115"/>
    <w:bookmarkStart w:name="z131" w:id="116"/>
    <w:p>
      <w:pPr>
        <w:spacing w:after="0"/>
        <w:ind w:left="0"/>
        <w:jc w:val="both"/>
      </w:pPr>
      <w:r>
        <w:rPr>
          <w:rFonts w:ascii="Times New Roman"/>
          <w:b w:val="false"/>
          <w:i w:val="false"/>
          <w:color w:val="000000"/>
          <w:sz w:val="28"/>
        </w:rPr>
        <w:t>
      9) 6 - 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bookmarkEnd w:id="116"/>
    <w:bookmarkStart w:name="z132" w:id="117"/>
    <w:p>
      <w:pPr>
        <w:spacing w:after="0"/>
        <w:ind w:left="0"/>
        <w:jc w:val="both"/>
      </w:pPr>
      <w:r>
        <w:rPr>
          <w:rFonts w:ascii="Times New Roman"/>
          <w:b w:val="false"/>
          <w:i w:val="false"/>
          <w:color w:val="000000"/>
          <w:sz w:val="28"/>
        </w:rPr>
        <w:t>
      10) 7 - үдеріс - электрондық құжатты (көрсетілетін қызметті алушының сұрауын) тіркеу және "Е-лицензиялау" МДҚ АЖО-да сұрау салуды өңдеу;</w:t>
      </w:r>
    </w:p>
    <w:bookmarkEnd w:id="117"/>
    <w:bookmarkStart w:name="z133" w:id="118"/>
    <w:p>
      <w:pPr>
        <w:spacing w:after="0"/>
        <w:ind w:left="0"/>
        <w:jc w:val="both"/>
      </w:pPr>
      <w:r>
        <w:rPr>
          <w:rFonts w:ascii="Times New Roman"/>
          <w:b w:val="false"/>
          <w:i w:val="false"/>
          <w:color w:val="000000"/>
          <w:sz w:val="28"/>
        </w:rPr>
        <w:t>
      11) 3 - шарт - көрсетілетін қызметті берушінің қорытындыны беруі үшін көрсетілетін қызметті алушының біліктілік талаптарына және негіздерге сай болуын тексеруі;</w:t>
      </w:r>
    </w:p>
    <w:bookmarkEnd w:id="118"/>
    <w:bookmarkStart w:name="z134" w:id="119"/>
    <w:p>
      <w:pPr>
        <w:spacing w:after="0"/>
        <w:ind w:left="0"/>
        <w:jc w:val="both"/>
      </w:pPr>
      <w:r>
        <w:rPr>
          <w:rFonts w:ascii="Times New Roman"/>
          <w:b w:val="false"/>
          <w:i w:val="false"/>
          <w:color w:val="000000"/>
          <w:sz w:val="28"/>
        </w:rPr>
        <w:t>
      12) 8 - үдеріс – "Е-лицензиялау" МДҚ АЖО-да көрсетілетін қызметті алушының мәліметтерінде бұзушылықтар болуына байланысты сұрау салынған қызметті көрсетуден бас тарту туралы хабарламаны қалыптастыру;</w:t>
      </w:r>
    </w:p>
    <w:bookmarkEnd w:id="119"/>
    <w:bookmarkStart w:name="z135" w:id="120"/>
    <w:p>
      <w:pPr>
        <w:spacing w:after="0"/>
        <w:ind w:left="0"/>
        <w:jc w:val="both"/>
      </w:pPr>
      <w:r>
        <w:rPr>
          <w:rFonts w:ascii="Times New Roman"/>
          <w:b w:val="false"/>
          <w:i w:val="false"/>
          <w:color w:val="000000"/>
          <w:sz w:val="28"/>
        </w:rPr>
        <w:t xml:space="preserve">
      13) 9 - үдеріс - көрсетілетін қызметті алушының порталда қалыптастырылған мемлекеттік қызмет көрсету нәтижесін (ІІ, ІІІ және IV санаттағы объектілер үшін мемлекеттік экологиялық сараптама қорытындысын) алуы. </w:t>
      </w:r>
    </w:p>
    <w:bookmarkEnd w:id="120"/>
    <w:bookmarkStart w:name="z136" w:id="121"/>
    <w:p>
      <w:pPr>
        <w:spacing w:after="0"/>
        <w:ind w:left="0"/>
        <w:jc w:val="both"/>
      </w:pPr>
      <w:r>
        <w:rPr>
          <w:rFonts w:ascii="Times New Roman"/>
          <w:b w:val="false"/>
          <w:i w:val="false"/>
          <w:color w:val="000000"/>
          <w:sz w:val="28"/>
        </w:rPr>
        <w:t>
      Мемлекеттік қызмет көрсетудің нәтижесі көрсетілетін қызметті берушінің уәкілетті тұлғасының ЭЦҚ-мен куәландырылған электрондық құжат түрінде "жеке кабинетке" жіберіледі.</w:t>
      </w:r>
    </w:p>
    <w:bookmarkEnd w:id="121"/>
    <w:bookmarkStart w:name="z137" w:id="122"/>
    <w:p>
      <w:pPr>
        <w:spacing w:after="0"/>
        <w:ind w:left="0"/>
        <w:jc w:val="both"/>
      </w:pPr>
      <w:r>
        <w:rPr>
          <w:rFonts w:ascii="Times New Roman"/>
          <w:b w:val="false"/>
          <w:i w:val="false"/>
          <w:color w:val="000000"/>
          <w:sz w:val="28"/>
        </w:rPr>
        <w:t xml:space="preserve">
      10. Портал арқылы мемлекеттік қызмет көрсету кезінде қатысатын ақпараттық жүйелердің фунционалдық өзара іс-қимылдарының диаграммасы, осы мемлекеттік көрсетілетін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122"/>
    <w:bookmarkStart w:name="z138" w:id="123"/>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1 қосымша</w:t>
            </w:r>
          </w:p>
        </w:tc>
      </w:tr>
    </w:tbl>
    <w:bookmarkStart w:name="z140" w:id="124"/>
    <w:p>
      <w:pPr>
        <w:spacing w:after="0"/>
        <w:ind w:left="0"/>
        <w:jc w:val="left"/>
      </w:pPr>
      <w:r>
        <w:rPr>
          <w:rFonts w:ascii="Times New Roman"/>
          <w:b/>
          <w:i w:val="false"/>
          <w:color w:val="000000"/>
        </w:rPr>
        <w:t xml:space="preserve"> Портал арқылы мемлекеттік қызметті көрсету кезіндегі фунционалдық өзара</w:t>
      </w:r>
      <w:r>
        <w:br/>
      </w:r>
      <w:r>
        <w:rPr>
          <w:rFonts w:ascii="Times New Roman"/>
          <w:b/>
          <w:i w:val="false"/>
          <w:color w:val="000000"/>
        </w:rPr>
        <w:t>іс-қимыл диаграммасы</w:t>
      </w:r>
    </w:p>
    <w:bookmarkEnd w:id="124"/>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5"/>
    <w:p>
      <w:pPr>
        <w:spacing w:after="0"/>
        <w:ind w:left="0"/>
        <w:jc w:val="left"/>
      </w:pPr>
      <w:r>
        <w:rPr>
          <w:rFonts w:ascii="Times New Roman"/>
          <w:b/>
          <w:i w:val="false"/>
          <w:color w:val="000000"/>
        </w:rPr>
        <w:t xml:space="preserve"> Шартты белгілер:</w:t>
      </w:r>
    </w:p>
    <w:bookmarkEnd w:id="125"/>
    <w:p>
      <w:pPr>
        <w:spacing w:after="0"/>
        <w:ind w:left="0"/>
        <w:jc w:val="left"/>
      </w:pPr>
      <w:r>
        <w:br/>
      </w:r>
    </w:p>
    <w:p>
      <w:pPr>
        <w:spacing w:after="0"/>
        <w:ind w:left="0"/>
        <w:jc w:val="both"/>
      </w:pPr>
      <w:r>
        <w:drawing>
          <wp:inline distT="0" distB="0" distL="0" distR="0">
            <wp:extent cx="41021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021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2 қосымша</w:t>
            </w:r>
          </w:p>
        </w:tc>
      </w:tr>
    </w:tbl>
    <w:bookmarkStart w:name="z143" w:id="12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6"/>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27"/>
    <w:p>
      <w:pPr>
        <w:spacing w:after="0"/>
        <w:ind w:left="0"/>
        <w:jc w:val="left"/>
      </w:pPr>
      <w:r>
        <w:rPr>
          <w:rFonts w:ascii="Times New Roman"/>
          <w:b/>
          <w:i w:val="false"/>
          <w:color w:val="000000"/>
        </w:rPr>
        <w:t xml:space="preserve"> Шартты белгілер:</w:t>
      </w:r>
    </w:p>
    <w:bookmarkEnd w:id="127"/>
    <w:p>
      <w:pPr>
        <w:spacing w:after="0"/>
        <w:ind w:left="0"/>
        <w:jc w:val="left"/>
      </w:pP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